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024"/>
      </w:tblGrid>
      <w:tr w:rsidR="009A25CD" w:rsidRPr="009A25CD" w14:paraId="40CF63A3" w14:textId="77777777" w:rsidTr="00891576">
        <w:tc>
          <w:tcPr>
            <w:tcW w:w="9060" w:type="dxa"/>
            <w:shd w:val="clear" w:color="auto" w:fill="9CC2E5" w:themeFill="accent5" w:themeFillTint="99"/>
          </w:tcPr>
          <w:p w14:paraId="2F278205" w14:textId="77777777" w:rsidR="00623C18" w:rsidRDefault="00623C18" w:rsidP="009A25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Trường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hợp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bị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nghi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ngờ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lây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nhiễm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Virut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Corona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chủng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mới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người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nhà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những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điều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cần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chú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ý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trong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gia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đình</w:t>
            </w:r>
            <w:proofErr w:type="spellEnd"/>
          </w:p>
          <w:p w14:paraId="356D652E" w14:textId="33F029A3" w:rsidR="009A25CD" w:rsidRPr="00A90C4E" w:rsidRDefault="00623C18" w:rsidP="00623C1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>~</w:t>
            </w:r>
            <w:r>
              <w:rPr>
                <w:rFonts w:ascii="Arial" w:hAnsi="Arial" w:cs="Arial"/>
                <w:sz w:val="32"/>
                <w:szCs w:val="32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điều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~</w:t>
            </w:r>
          </w:p>
        </w:tc>
      </w:tr>
    </w:tbl>
    <w:p w14:paraId="76AF9615" w14:textId="21644F3D" w:rsidR="00854744" w:rsidRDefault="00B83B9B" w:rsidP="009A25CD">
      <w:pPr>
        <w:ind w:leftChars="1850" w:left="4070"/>
      </w:pPr>
      <w:r>
        <w:t>(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)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 </w:t>
      </w:r>
      <w:proofErr w:type="spellStart"/>
      <w:r>
        <w:t>tháng</w:t>
      </w:r>
      <w:proofErr w:type="spellEnd"/>
      <w:r>
        <w:t xml:space="preserve"> 3 </w:t>
      </w:r>
      <w:proofErr w:type="spellStart"/>
      <w:r>
        <w:t>năm</w:t>
      </w:r>
      <w:proofErr w:type="spellEnd"/>
      <w:r>
        <w:t xml:space="preserve"> 2020</w:t>
      </w:r>
    </w:p>
    <w:p w14:paraId="2CF3356A" w14:textId="0954F7A8" w:rsidR="00CA5B98" w:rsidRDefault="00CA5B9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9A25CD" w14:paraId="16C68A82" w14:textId="77777777" w:rsidTr="00F108FE">
        <w:tc>
          <w:tcPr>
            <w:tcW w:w="594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86E8F49" w14:textId="6BC1EF14" w:rsidR="009A25CD" w:rsidRPr="00F108FE" w:rsidRDefault="00460E9F" w:rsidP="009A25CD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Tách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riêng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phòng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</w:p>
        </w:tc>
        <w:tc>
          <w:tcPr>
            <w:tcW w:w="3111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47BA71C" w14:textId="77777777" w:rsidR="009A25CD" w:rsidRDefault="009A25CD" w:rsidP="009A25CD">
            <w:pPr>
              <w:jc w:val="left"/>
            </w:pPr>
          </w:p>
        </w:tc>
      </w:tr>
      <w:tr w:rsidR="009A25CD" w14:paraId="5B700E37" w14:textId="77777777" w:rsidTr="00F108FE">
        <w:tc>
          <w:tcPr>
            <w:tcW w:w="594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59BC4C94" w14:textId="77777777" w:rsidR="009A25CD" w:rsidRDefault="009A25CD" w:rsidP="009A25CD">
            <w:pPr>
              <w:jc w:val="left"/>
            </w:pPr>
          </w:p>
        </w:tc>
        <w:tc>
          <w:tcPr>
            <w:tcW w:w="3111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27D2C22D" w14:textId="77777777" w:rsidR="009A25CD" w:rsidRDefault="009A25CD" w:rsidP="009A25CD">
            <w:pPr>
              <w:jc w:val="left"/>
            </w:pPr>
          </w:p>
        </w:tc>
      </w:tr>
      <w:tr w:rsidR="009A25CD" w14:paraId="3C567BCB" w14:textId="77777777" w:rsidTr="009A25CD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1460370" w14:textId="1E2610E9" w:rsidR="009A25CD" w:rsidRPr="009A25CD" w:rsidRDefault="009A25CD" w:rsidP="009A25CD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B83B9B">
              <w:rPr>
                <w:rFonts w:ascii="Arial" w:hAnsi="Arial"/>
                <w:sz w:val="28"/>
                <w:szCs w:val="24"/>
              </w:rPr>
              <w:t>Tạo</w:t>
            </w:r>
            <w:proofErr w:type="spellEnd"/>
            <w:r w:rsidR="00B83B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83B9B">
              <w:rPr>
                <w:rFonts w:ascii="Arial" w:hAnsi="Arial"/>
                <w:sz w:val="28"/>
                <w:szCs w:val="24"/>
              </w:rPr>
              <w:t>phòng</w:t>
            </w:r>
            <w:proofErr w:type="spellEnd"/>
            <w:r w:rsidR="00B83B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83B9B">
              <w:rPr>
                <w:rFonts w:ascii="Arial" w:hAnsi="Arial"/>
                <w:sz w:val="28"/>
                <w:szCs w:val="24"/>
              </w:rPr>
              <w:t>cho</w:t>
            </w:r>
            <w:proofErr w:type="spellEnd"/>
            <w:r w:rsidR="00B83B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83B9B">
              <w:rPr>
                <w:rFonts w:ascii="Arial" w:hAnsi="Arial"/>
                <w:sz w:val="28"/>
                <w:szCs w:val="24"/>
              </w:rPr>
              <w:t>cá</w:t>
            </w:r>
            <w:proofErr w:type="spellEnd"/>
            <w:r w:rsidR="00B83B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83B9B">
              <w:rPr>
                <w:rFonts w:ascii="Arial" w:hAnsi="Arial"/>
                <w:sz w:val="28"/>
                <w:szCs w:val="24"/>
              </w:rPr>
              <w:t>nhân.Khi</w:t>
            </w:r>
            <w:proofErr w:type="spellEnd"/>
            <w:r w:rsidR="00B83B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83B9B">
              <w:rPr>
                <w:rFonts w:ascii="Arial" w:hAnsi="Arial"/>
                <w:sz w:val="28"/>
                <w:szCs w:val="24"/>
              </w:rPr>
              <w:t>ăn</w:t>
            </w:r>
            <w:proofErr w:type="spellEnd"/>
            <w:r w:rsidR="00B83B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83B9B">
              <w:rPr>
                <w:rFonts w:ascii="Arial" w:hAnsi="Arial"/>
                <w:sz w:val="28"/>
                <w:szCs w:val="24"/>
              </w:rPr>
              <w:t>khi</w:t>
            </w:r>
            <w:proofErr w:type="spellEnd"/>
            <w:r w:rsidR="00B83B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83B9B">
              <w:rPr>
                <w:rFonts w:ascii="Arial" w:hAnsi="Arial"/>
                <w:sz w:val="28"/>
                <w:szCs w:val="24"/>
              </w:rPr>
              <w:t>ngủ</w:t>
            </w:r>
            <w:proofErr w:type="spellEnd"/>
            <w:r w:rsidR="00B83B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83B9B">
              <w:rPr>
                <w:rFonts w:ascii="Arial" w:hAnsi="Arial"/>
                <w:sz w:val="28"/>
                <w:szCs w:val="24"/>
              </w:rPr>
              <w:t>cũng</w:t>
            </w:r>
            <w:proofErr w:type="spellEnd"/>
            <w:r w:rsidR="00B83B9B">
              <w:rPr>
                <w:rFonts w:ascii="Arial" w:hAnsi="Arial"/>
                <w:sz w:val="28"/>
                <w:szCs w:val="24"/>
              </w:rPr>
              <w:t xml:space="preserve"> ở </w:t>
            </w:r>
            <w:proofErr w:type="spellStart"/>
            <w:r w:rsidR="00B83B9B">
              <w:rPr>
                <w:rFonts w:ascii="Arial" w:hAnsi="Arial"/>
                <w:sz w:val="28"/>
                <w:szCs w:val="24"/>
              </w:rPr>
              <w:t>phòng</w:t>
            </w:r>
            <w:proofErr w:type="spellEnd"/>
            <w:r w:rsidR="00B83B9B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83B9B">
              <w:rPr>
                <w:rFonts w:ascii="Arial" w:hAnsi="Arial"/>
                <w:sz w:val="28"/>
                <w:szCs w:val="24"/>
              </w:rPr>
              <w:t>riêng</w:t>
            </w:r>
            <w:proofErr w:type="spellEnd"/>
            <w:r w:rsidR="00B83B9B">
              <w:rPr>
                <w:rFonts w:ascii="Arial" w:hAnsi="Arial"/>
                <w:sz w:val="28"/>
                <w:szCs w:val="24"/>
              </w:rPr>
              <w:t xml:space="preserve">. </w:t>
            </w:r>
          </w:p>
          <w:p w14:paraId="25FED195" w14:textId="0A474F76" w:rsidR="009A25CD" w:rsidRPr="009A25CD" w:rsidRDefault="00B83B9B" w:rsidP="009A25CD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Nhà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nhỏ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riêng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khuyến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đảm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mét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ngăn</w:t>
            </w:r>
            <w:proofErr w:type="spellEnd"/>
            <w:r w:rsidR="006F3F8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="008A1D84">
              <w:rPr>
                <w:sz w:val="24"/>
                <w:szCs w:val="24"/>
              </w:rPr>
              <w:t>oặc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BBAF834" w14:textId="06A1BF24" w:rsidR="009A25CD" w:rsidRPr="009A25CD" w:rsidRDefault="005F19AD" w:rsidP="009A25CD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Khi </w:t>
            </w:r>
            <w:proofErr w:type="spellStart"/>
            <w:r>
              <w:rPr>
                <w:sz w:val="24"/>
                <w:szCs w:val="24"/>
              </w:rPr>
              <w:t>ngủ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đầu</w:t>
            </w:r>
            <w:proofErr w:type="spellEnd"/>
            <w:r>
              <w:rPr>
                <w:sz w:val="24"/>
                <w:szCs w:val="24"/>
              </w:rPr>
              <w:t xml:space="preserve"> ở </w:t>
            </w:r>
            <w:proofErr w:type="spellStart"/>
            <w:r>
              <w:rPr>
                <w:sz w:val="24"/>
                <w:szCs w:val="24"/>
              </w:rPr>
              <w:t>vị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lệch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EA3841B" w14:textId="75C9A6AB" w:rsidR="00B668E6" w:rsidRPr="00B668E6" w:rsidRDefault="009A25CD" w:rsidP="00B63477">
            <w:pPr>
              <w:ind w:left="480" w:hangingChars="200" w:hanging="480"/>
              <w:jc w:val="left"/>
              <w:rPr>
                <w:rFonts w:ascii="Arial" w:hAnsi="Arial"/>
                <w:sz w:val="28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4D355C" w:rsidRPr="00B668E6">
              <w:rPr>
                <w:rFonts w:ascii="Arial" w:hAnsi="Arial"/>
                <w:sz w:val="28"/>
                <w:szCs w:val="24"/>
              </w:rPr>
              <w:t>Người</w:t>
            </w:r>
            <w:proofErr w:type="spellEnd"/>
            <w:r w:rsidR="004D355C" w:rsidRPr="00B668E6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1626C">
              <w:rPr>
                <w:rFonts w:ascii="Arial" w:hAnsi="Arial"/>
                <w:sz w:val="28"/>
                <w:szCs w:val="24"/>
              </w:rPr>
              <w:t>nhiễm</w:t>
            </w:r>
            <w:proofErr w:type="spellEnd"/>
            <w:r w:rsidR="0021626C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4D355C" w:rsidRPr="00B668E6">
              <w:rPr>
                <w:rFonts w:ascii="Arial" w:hAnsi="Arial"/>
                <w:sz w:val="28"/>
                <w:szCs w:val="24"/>
              </w:rPr>
              <w:t>bệnh</w:t>
            </w:r>
            <w:proofErr w:type="spellEnd"/>
            <w:r w:rsidR="004D355C" w:rsidRPr="00B668E6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4D355C" w:rsidRPr="00B668E6">
              <w:rPr>
                <w:rFonts w:ascii="Arial" w:hAnsi="Arial"/>
                <w:sz w:val="28"/>
                <w:szCs w:val="24"/>
              </w:rPr>
              <w:t>không</w:t>
            </w:r>
            <w:proofErr w:type="spellEnd"/>
            <w:r w:rsidR="004D355C" w:rsidRPr="00B668E6">
              <w:rPr>
                <w:rFonts w:ascii="Arial" w:hAnsi="Arial"/>
                <w:sz w:val="28"/>
                <w:szCs w:val="24"/>
              </w:rPr>
              <w:t xml:space="preserve"> ra </w:t>
            </w:r>
            <w:proofErr w:type="spellStart"/>
            <w:r w:rsidR="004D355C" w:rsidRPr="00B668E6">
              <w:rPr>
                <w:rFonts w:ascii="Arial" w:hAnsi="Arial"/>
                <w:sz w:val="28"/>
                <w:szCs w:val="24"/>
              </w:rPr>
              <w:t>khỏi</w:t>
            </w:r>
            <w:proofErr w:type="spellEnd"/>
            <w:r w:rsidR="004D355C" w:rsidRPr="00B668E6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4D355C" w:rsidRPr="00B668E6">
              <w:rPr>
                <w:rFonts w:ascii="Arial" w:hAnsi="Arial"/>
                <w:sz w:val="28"/>
                <w:szCs w:val="24"/>
              </w:rPr>
              <w:t>phòng</w:t>
            </w:r>
            <w:proofErr w:type="spellEnd"/>
            <w:r w:rsidR="004D355C" w:rsidRPr="00B668E6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4D355C" w:rsidRPr="00B668E6">
              <w:rPr>
                <w:rFonts w:ascii="Arial" w:hAnsi="Arial"/>
                <w:sz w:val="28"/>
                <w:szCs w:val="24"/>
              </w:rPr>
              <w:t>tới</w:t>
            </w:r>
            <w:proofErr w:type="spellEnd"/>
            <w:r w:rsidR="004D355C" w:rsidRPr="00B668E6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4D355C" w:rsidRPr="00B668E6">
              <w:rPr>
                <w:rFonts w:ascii="Arial" w:hAnsi="Arial"/>
                <w:sz w:val="28"/>
                <w:szCs w:val="24"/>
              </w:rPr>
              <w:t>mức</w:t>
            </w:r>
            <w:proofErr w:type="spellEnd"/>
            <w:r w:rsidR="004D355C" w:rsidRPr="00B668E6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4D355C" w:rsidRPr="00B668E6">
              <w:rPr>
                <w:rFonts w:ascii="Arial" w:hAnsi="Arial"/>
                <w:sz w:val="28"/>
                <w:szCs w:val="24"/>
              </w:rPr>
              <w:t>có</w:t>
            </w:r>
            <w:proofErr w:type="spellEnd"/>
            <w:r w:rsidR="004D355C" w:rsidRPr="00B668E6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4D355C" w:rsidRPr="00B668E6">
              <w:rPr>
                <w:rFonts w:ascii="Arial" w:hAnsi="Arial"/>
                <w:sz w:val="28"/>
                <w:szCs w:val="24"/>
              </w:rPr>
              <w:t>thể</w:t>
            </w:r>
            <w:proofErr w:type="spellEnd"/>
            <w:r w:rsidR="004D355C" w:rsidRPr="00B668E6">
              <w:rPr>
                <w:rFonts w:ascii="Arial" w:hAnsi="Arial"/>
                <w:sz w:val="28"/>
                <w:szCs w:val="24"/>
              </w:rPr>
              <w:t>.</w:t>
            </w:r>
          </w:p>
          <w:p w14:paraId="0B7C585C" w14:textId="17A261C4" w:rsidR="009A25CD" w:rsidRPr="009A25CD" w:rsidRDefault="00B668E6" w:rsidP="00B668E6">
            <w:pPr>
              <w:ind w:leftChars="200" w:left="440"/>
              <w:jc w:val="left"/>
              <w:rPr>
                <w:sz w:val="24"/>
                <w:szCs w:val="24"/>
              </w:rPr>
            </w:pPr>
            <w:proofErr w:type="spellStart"/>
            <w:r w:rsidRPr="00B668E6">
              <w:rPr>
                <w:sz w:val="24"/>
                <w:szCs w:val="24"/>
              </w:rPr>
              <w:t>Giảm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tới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mức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tối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thiểu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việc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sử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dụng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không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gian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chung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như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nhà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vệ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sinh</w:t>
            </w:r>
            <w:proofErr w:type="spellEnd"/>
            <w:r w:rsidRPr="00B668E6">
              <w:rPr>
                <w:sz w:val="24"/>
                <w:szCs w:val="24"/>
              </w:rPr>
              <w:t xml:space="preserve">, </w:t>
            </w:r>
            <w:proofErr w:type="spellStart"/>
            <w:r w:rsidRPr="00B668E6">
              <w:rPr>
                <w:sz w:val="24"/>
                <w:szCs w:val="24"/>
              </w:rPr>
              <w:t>nhà</w:t>
            </w:r>
            <w:proofErr w:type="spellEnd"/>
            <w:r w:rsidRPr="00B668E6">
              <w:rPr>
                <w:sz w:val="24"/>
                <w:szCs w:val="24"/>
              </w:rPr>
              <w:t xml:space="preserve"> </w:t>
            </w:r>
            <w:proofErr w:type="spellStart"/>
            <w:r w:rsidRPr="00B668E6">
              <w:rPr>
                <w:sz w:val="24"/>
                <w:szCs w:val="24"/>
              </w:rPr>
              <w:t>tắm</w:t>
            </w:r>
            <w:proofErr w:type="spellEnd"/>
            <w:r w:rsidRPr="00B668E6">
              <w:rPr>
                <w:sz w:val="24"/>
                <w:szCs w:val="24"/>
              </w:rPr>
              <w:t>…vv.</w:t>
            </w:r>
          </w:p>
        </w:tc>
      </w:tr>
    </w:tbl>
    <w:p w14:paraId="7EF2BC27" w14:textId="77777777" w:rsidR="009A25CD" w:rsidRDefault="009A25CD" w:rsidP="009A25C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84"/>
        <w:gridCol w:w="276"/>
      </w:tblGrid>
      <w:tr w:rsidR="009A25CD" w14:paraId="0C1CDA22" w14:textId="77777777" w:rsidTr="00D26C91">
        <w:tc>
          <w:tcPr>
            <w:tcW w:w="878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412925CB" w14:textId="7C49FFAC" w:rsidR="009A25CD" w:rsidRPr="00F108FE" w:rsidRDefault="0021626C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</w:t>
            </w:r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rong</w:t>
            </w:r>
            <w:proofErr w:type="spellEnd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phạm</w:t>
            </w:r>
            <w:proofErr w:type="spellEnd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vi </w:t>
            </w:r>
            <w:proofErr w:type="spellStart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có</w:t>
            </w:r>
            <w:proofErr w:type="spellEnd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thể</w:t>
            </w:r>
            <w:proofErr w:type="spellEnd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chỉ</w:t>
            </w:r>
            <w:proofErr w:type="spellEnd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giới</w:t>
            </w:r>
            <w:proofErr w:type="spellEnd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hạn</w:t>
            </w:r>
            <w:proofErr w:type="spellEnd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người</w:t>
            </w:r>
            <w:proofErr w:type="spellEnd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cố</w:t>
            </w:r>
            <w:proofErr w:type="spellEnd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D26C91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định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để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chăm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sóc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người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nhiễm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bệnh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276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29BBFE0" w14:textId="77777777" w:rsidR="009A25CD" w:rsidRDefault="009A25CD" w:rsidP="00AF0AE9">
            <w:pPr>
              <w:jc w:val="left"/>
            </w:pPr>
          </w:p>
        </w:tc>
      </w:tr>
      <w:tr w:rsidR="009A25CD" w14:paraId="2B930AEA" w14:textId="77777777" w:rsidTr="00D26C91">
        <w:tc>
          <w:tcPr>
            <w:tcW w:w="8784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9E8F117" w14:textId="77777777" w:rsidR="009A25CD" w:rsidRDefault="009A25CD" w:rsidP="00AF0AE9">
            <w:pPr>
              <w:jc w:val="left"/>
            </w:pPr>
          </w:p>
        </w:tc>
        <w:tc>
          <w:tcPr>
            <w:tcW w:w="276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0875D5AD" w14:textId="77777777" w:rsidR="009A25CD" w:rsidRDefault="009A25CD" w:rsidP="00AF0AE9">
            <w:pPr>
              <w:jc w:val="left"/>
            </w:pPr>
          </w:p>
        </w:tc>
      </w:tr>
      <w:tr w:rsidR="009A25CD" w14:paraId="46BE5C5F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C0AD1F" w14:textId="3ABA09C5" w:rsidR="009A25CD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817532">
              <w:rPr>
                <w:sz w:val="24"/>
                <w:szCs w:val="24"/>
              </w:rPr>
              <w:t>Người</w:t>
            </w:r>
            <w:proofErr w:type="spellEnd"/>
            <w:r w:rsidR="00817532">
              <w:rPr>
                <w:sz w:val="24"/>
                <w:szCs w:val="24"/>
              </w:rPr>
              <w:t xml:space="preserve"> </w:t>
            </w:r>
            <w:proofErr w:type="spellStart"/>
            <w:r w:rsidR="00817532">
              <w:rPr>
                <w:sz w:val="24"/>
                <w:szCs w:val="24"/>
              </w:rPr>
              <w:t>có</w:t>
            </w:r>
            <w:proofErr w:type="spellEnd"/>
            <w:r w:rsidR="00817532">
              <w:rPr>
                <w:sz w:val="24"/>
                <w:szCs w:val="24"/>
              </w:rPr>
              <w:t xml:space="preserve"> </w:t>
            </w:r>
            <w:proofErr w:type="spellStart"/>
            <w:r w:rsidR="00817532">
              <w:rPr>
                <w:sz w:val="24"/>
                <w:szCs w:val="24"/>
              </w:rPr>
              <w:t>bệnh</w:t>
            </w:r>
            <w:proofErr w:type="spellEnd"/>
            <w:r w:rsidR="00817532">
              <w:rPr>
                <w:sz w:val="24"/>
                <w:szCs w:val="24"/>
              </w:rPr>
              <w:t xml:space="preserve"> </w:t>
            </w:r>
            <w:proofErr w:type="spellStart"/>
            <w:r w:rsidR="00817532">
              <w:rPr>
                <w:sz w:val="24"/>
                <w:szCs w:val="24"/>
              </w:rPr>
              <w:t>nền</w:t>
            </w:r>
            <w:proofErr w:type="spellEnd"/>
            <w:r w:rsidR="00817532">
              <w:rPr>
                <w:sz w:val="24"/>
                <w:szCs w:val="24"/>
              </w:rPr>
              <w:t xml:space="preserve"> </w:t>
            </w:r>
            <w:proofErr w:type="spellStart"/>
            <w:r w:rsidR="00817532">
              <w:rPr>
                <w:sz w:val="24"/>
                <w:szCs w:val="24"/>
              </w:rPr>
              <w:t>là</w:t>
            </w:r>
            <w:proofErr w:type="spellEnd"/>
            <w:r w:rsidR="00817532">
              <w:rPr>
                <w:sz w:val="24"/>
                <w:szCs w:val="24"/>
              </w:rPr>
              <w:t xml:space="preserve"> </w:t>
            </w:r>
            <w:proofErr w:type="spellStart"/>
            <w:r w:rsidR="00817532">
              <w:rPr>
                <w:sz w:val="24"/>
                <w:szCs w:val="24"/>
              </w:rPr>
              <w:t>bệnh</w:t>
            </w:r>
            <w:proofErr w:type="spellEnd"/>
            <w:r w:rsidR="00817532">
              <w:rPr>
                <w:sz w:val="24"/>
                <w:szCs w:val="24"/>
              </w:rPr>
              <w:t xml:space="preserve"> </w:t>
            </w:r>
            <w:proofErr w:type="spellStart"/>
            <w:r w:rsidR="00817532">
              <w:rPr>
                <w:sz w:val="24"/>
                <w:szCs w:val="24"/>
              </w:rPr>
              <w:t>tim</w:t>
            </w:r>
            <w:proofErr w:type="spellEnd"/>
            <w:r w:rsidR="00817532">
              <w:rPr>
                <w:sz w:val="24"/>
                <w:szCs w:val="24"/>
              </w:rPr>
              <w:t xml:space="preserve">, </w:t>
            </w:r>
            <w:proofErr w:type="spellStart"/>
            <w:r w:rsidR="00817532">
              <w:rPr>
                <w:sz w:val="24"/>
                <w:szCs w:val="24"/>
              </w:rPr>
              <w:t>phổi</w:t>
            </w:r>
            <w:proofErr w:type="spellEnd"/>
            <w:r w:rsidR="00817532">
              <w:rPr>
                <w:sz w:val="24"/>
                <w:szCs w:val="24"/>
              </w:rPr>
              <w:t xml:space="preserve">, </w:t>
            </w:r>
            <w:proofErr w:type="spellStart"/>
            <w:r w:rsidR="00817532">
              <w:rPr>
                <w:sz w:val="24"/>
                <w:szCs w:val="24"/>
              </w:rPr>
              <w:t>thận</w:t>
            </w:r>
            <w:proofErr w:type="spellEnd"/>
            <w:r w:rsidR="00817532">
              <w:rPr>
                <w:sz w:val="24"/>
                <w:szCs w:val="24"/>
              </w:rPr>
              <w:t xml:space="preserve">, </w:t>
            </w:r>
            <w:proofErr w:type="spellStart"/>
            <w:r w:rsidR="00817532">
              <w:rPr>
                <w:sz w:val="24"/>
                <w:szCs w:val="24"/>
              </w:rPr>
              <w:t>người</w:t>
            </w:r>
            <w:proofErr w:type="spellEnd"/>
            <w:r w:rsidR="00817532">
              <w:rPr>
                <w:sz w:val="24"/>
                <w:szCs w:val="24"/>
              </w:rPr>
              <w:t xml:space="preserve"> </w:t>
            </w:r>
            <w:proofErr w:type="spellStart"/>
            <w:r w:rsidR="00817532">
              <w:rPr>
                <w:sz w:val="24"/>
                <w:szCs w:val="24"/>
              </w:rPr>
              <w:t>bệnh</w:t>
            </w:r>
            <w:proofErr w:type="spellEnd"/>
            <w:r w:rsidR="00817532">
              <w:rPr>
                <w:sz w:val="24"/>
                <w:szCs w:val="24"/>
              </w:rPr>
              <w:t xml:space="preserve"> </w:t>
            </w:r>
            <w:proofErr w:type="spellStart"/>
            <w:r w:rsidR="00817532">
              <w:rPr>
                <w:sz w:val="24"/>
                <w:szCs w:val="24"/>
              </w:rPr>
              <w:t>tiểu</w:t>
            </w:r>
            <w:proofErr w:type="spellEnd"/>
            <w:r w:rsidR="00817532">
              <w:rPr>
                <w:sz w:val="24"/>
                <w:szCs w:val="24"/>
              </w:rPr>
              <w:t xml:space="preserve"> </w:t>
            </w:r>
            <w:proofErr w:type="spellStart"/>
            <w:r w:rsidR="00817532">
              <w:rPr>
                <w:sz w:val="24"/>
                <w:szCs w:val="24"/>
              </w:rPr>
              <w:t>đường</w:t>
            </w:r>
            <w:proofErr w:type="spellEnd"/>
            <w:r w:rsidR="00817532">
              <w:rPr>
                <w:sz w:val="24"/>
                <w:szCs w:val="24"/>
              </w:rPr>
              <w:t xml:space="preserve">, </w:t>
            </w:r>
            <w:proofErr w:type="spellStart"/>
            <w:r w:rsidR="00817532">
              <w:rPr>
                <w:sz w:val="24"/>
                <w:szCs w:val="24"/>
              </w:rPr>
              <w:t>người</w:t>
            </w:r>
            <w:proofErr w:type="spellEnd"/>
            <w:r w:rsidR="00817532">
              <w:rPr>
                <w:sz w:val="24"/>
                <w:szCs w:val="24"/>
              </w:rPr>
              <w:t xml:space="preserve"> </w:t>
            </w:r>
            <w:proofErr w:type="spellStart"/>
            <w:r w:rsidR="00817532">
              <w:rPr>
                <w:sz w:val="24"/>
                <w:szCs w:val="24"/>
              </w:rPr>
              <w:t>giảm</w:t>
            </w:r>
            <w:proofErr w:type="spellEnd"/>
            <w:r w:rsidR="00817532">
              <w:rPr>
                <w:sz w:val="24"/>
                <w:szCs w:val="24"/>
              </w:rPr>
              <w:t xml:space="preserve"> </w:t>
            </w:r>
            <w:proofErr w:type="spellStart"/>
            <w:r w:rsidR="00817532">
              <w:rPr>
                <w:sz w:val="24"/>
                <w:szCs w:val="24"/>
              </w:rPr>
              <w:t>miễn</w:t>
            </w:r>
            <w:proofErr w:type="spellEnd"/>
            <w:r w:rsidR="00817532">
              <w:rPr>
                <w:sz w:val="24"/>
                <w:szCs w:val="24"/>
              </w:rPr>
              <w:t xml:space="preserve"> </w:t>
            </w:r>
            <w:proofErr w:type="spellStart"/>
            <w:r w:rsidR="00817532">
              <w:rPr>
                <w:sz w:val="24"/>
                <w:szCs w:val="24"/>
              </w:rPr>
              <w:t>dịch</w:t>
            </w:r>
            <w:proofErr w:type="spellEnd"/>
            <w:r w:rsidR="001279D6">
              <w:rPr>
                <w:sz w:val="24"/>
                <w:szCs w:val="24"/>
              </w:rPr>
              <w:t xml:space="preserve">, </w:t>
            </w:r>
            <w:proofErr w:type="spellStart"/>
            <w:r w:rsidR="001279D6">
              <w:rPr>
                <w:sz w:val="24"/>
                <w:szCs w:val="24"/>
              </w:rPr>
              <w:t>bà</w:t>
            </w:r>
            <w:proofErr w:type="spellEnd"/>
            <w:r w:rsidR="001279D6">
              <w:rPr>
                <w:sz w:val="24"/>
                <w:szCs w:val="24"/>
              </w:rPr>
              <w:t xml:space="preserve"> </w:t>
            </w:r>
            <w:proofErr w:type="spellStart"/>
            <w:r w:rsidR="001279D6">
              <w:rPr>
                <w:sz w:val="24"/>
                <w:szCs w:val="24"/>
              </w:rPr>
              <w:t>bầu</w:t>
            </w:r>
            <w:proofErr w:type="spellEnd"/>
            <w:r w:rsidR="001279D6">
              <w:rPr>
                <w:sz w:val="24"/>
                <w:szCs w:val="24"/>
              </w:rPr>
              <w:t>…</w:t>
            </w:r>
            <w:proofErr w:type="spellStart"/>
            <w:r w:rsidR="001279D6">
              <w:rPr>
                <w:sz w:val="24"/>
                <w:szCs w:val="24"/>
              </w:rPr>
              <w:t>vv</w:t>
            </w:r>
            <w:proofErr w:type="spellEnd"/>
            <w:r w:rsidR="001279D6">
              <w:rPr>
                <w:sz w:val="24"/>
                <w:szCs w:val="24"/>
              </w:rPr>
              <w:t xml:space="preserve"> </w:t>
            </w:r>
            <w:proofErr w:type="spellStart"/>
            <w:r w:rsidR="001279D6">
              <w:rPr>
                <w:sz w:val="24"/>
                <w:szCs w:val="24"/>
              </w:rPr>
              <w:t>hãy</w:t>
            </w:r>
            <w:proofErr w:type="spellEnd"/>
            <w:r w:rsidR="001279D6">
              <w:rPr>
                <w:sz w:val="24"/>
                <w:szCs w:val="24"/>
              </w:rPr>
              <w:t xml:space="preserve"> </w:t>
            </w:r>
            <w:proofErr w:type="spellStart"/>
            <w:r w:rsidR="001279D6">
              <w:rPr>
                <w:sz w:val="24"/>
                <w:szCs w:val="24"/>
              </w:rPr>
              <w:t>tránh</w:t>
            </w:r>
            <w:proofErr w:type="spellEnd"/>
            <w:r w:rsidR="001279D6">
              <w:rPr>
                <w:sz w:val="24"/>
                <w:szCs w:val="24"/>
              </w:rPr>
              <w:t xml:space="preserve"> </w:t>
            </w:r>
            <w:proofErr w:type="spellStart"/>
            <w:r w:rsidR="001279D6">
              <w:rPr>
                <w:sz w:val="24"/>
                <w:szCs w:val="24"/>
              </w:rPr>
              <w:t>việc</w:t>
            </w:r>
            <w:proofErr w:type="spellEnd"/>
            <w:r w:rsidR="001279D6">
              <w:rPr>
                <w:sz w:val="24"/>
                <w:szCs w:val="24"/>
              </w:rPr>
              <w:t xml:space="preserve"> </w:t>
            </w:r>
            <w:proofErr w:type="spellStart"/>
            <w:r w:rsidR="001279D6">
              <w:rPr>
                <w:sz w:val="24"/>
                <w:szCs w:val="24"/>
              </w:rPr>
              <w:t>chăm</w:t>
            </w:r>
            <w:proofErr w:type="spellEnd"/>
            <w:r w:rsidR="001279D6">
              <w:rPr>
                <w:sz w:val="24"/>
                <w:szCs w:val="24"/>
              </w:rPr>
              <w:t xml:space="preserve"> </w:t>
            </w:r>
            <w:proofErr w:type="spellStart"/>
            <w:r w:rsidR="001279D6">
              <w:rPr>
                <w:sz w:val="24"/>
                <w:szCs w:val="24"/>
              </w:rPr>
              <w:t>sóc</w:t>
            </w:r>
            <w:proofErr w:type="spellEnd"/>
            <w:r w:rsidR="001279D6">
              <w:rPr>
                <w:sz w:val="24"/>
                <w:szCs w:val="24"/>
              </w:rPr>
              <w:t xml:space="preserve"> </w:t>
            </w:r>
            <w:proofErr w:type="spellStart"/>
            <w:r w:rsidR="001279D6">
              <w:rPr>
                <w:sz w:val="24"/>
                <w:szCs w:val="24"/>
              </w:rPr>
              <w:t>người</w:t>
            </w:r>
            <w:proofErr w:type="spellEnd"/>
            <w:r w:rsidR="001279D6">
              <w:rPr>
                <w:sz w:val="24"/>
                <w:szCs w:val="24"/>
              </w:rPr>
              <w:t xml:space="preserve"> </w:t>
            </w:r>
            <w:proofErr w:type="spellStart"/>
            <w:r w:rsidR="001279D6">
              <w:rPr>
                <w:sz w:val="24"/>
                <w:szCs w:val="24"/>
              </w:rPr>
              <w:t>nhiễm</w:t>
            </w:r>
            <w:proofErr w:type="spellEnd"/>
            <w:r w:rsidR="001279D6">
              <w:rPr>
                <w:sz w:val="24"/>
                <w:szCs w:val="24"/>
              </w:rPr>
              <w:t xml:space="preserve"> </w:t>
            </w:r>
            <w:proofErr w:type="spellStart"/>
            <w:r w:rsidR="001279D6">
              <w:rPr>
                <w:sz w:val="24"/>
                <w:szCs w:val="24"/>
              </w:rPr>
              <w:t>bệnh</w:t>
            </w:r>
            <w:proofErr w:type="spellEnd"/>
            <w:r w:rsidR="001279D6">
              <w:rPr>
                <w:sz w:val="24"/>
                <w:szCs w:val="24"/>
              </w:rPr>
              <w:t>.</w:t>
            </w:r>
          </w:p>
        </w:tc>
      </w:tr>
    </w:tbl>
    <w:p w14:paraId="33667F0F" w14:textId="77777777" w:rsidR="009A25CD" w:rsidRDefault="009A25CD" w:rsidP="009A25C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9A25CD" w14:paraId="3EB782BE" w14:textId="77777777" w:rsidTr="0021626C">
        <w:tc>
          <w:tcPr>
            <w:tcW w:w="339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7E251FAA" w14:textId="22A1F38D" w:rsidR="009A25CD" w:rsidRPr="00F108FE" w:rsidRDefault="001279D6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Đeo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khẩu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trang</w:t>
            </w:r>
            <w:proofErr w:type="spellEnd"/>
            <w:r w:rsidR="0021626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21626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nhé</w:t>
            </w:r>
            <w:proofErr w:type="spellEnd"/>
            <w:r w:rsidR="0021626C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5663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713CA5F4" w14:textId="77777777" w:rsidR="009A25CD" w:rsidRDefault="009A25CD" w:rsidP="00AF0AE9">
            <w:pPr>
              <w:jc w:val="left"/>
            </w:pPr>
          </w:p>
        </w:tc>
      </w:tr>
      <w:tr w:rsidR="009A25CD" w14:paraId="2815B125" w14:textId="77777777" w:rsidTr="0021626C">
        <w:tc>
          <w:tcPr>
            <w:tcW w:w="339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11F8BAA" w14:textId="77777777" w:rsidR="009A25CD" w:rsidRDefault="009A25CD" w:rsidP="00AF0AE9">
            <w:pPr>
              <w:jc w:val="left"/>
            </w:pPr>
          </w:p>
        </w:tc>
        <w:tc>
          <w:tcPr>
            <w:tcW w:w="5663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23DCE07" w14:textId="77777777" w:rsidR="009A25CD" w:rsidRDefault="009A25CD" w:rsidP="00AF0AE9">
            <w:pPr>
              <w:jc w:val="left"/>
            </w:pPr>
          </w:p>
        </w:tc>
      </w:tr>
      <w:tr w:rsidR="009A25CD" w14:paraId="40AB8D0E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D241A6A" w14:textId="14D47DA3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Khẩu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trang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đã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dùng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không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mang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sang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phòng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khác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>.</w:t>
            </w:r>
          </w:p>
          <w:p w14:paraId="5D162188" w14:textId="6358610D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Không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sờ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vào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mặt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4B75BE">
              <w:rPr>
                <w:rFonts w:ascii="Arial" w:hAnsi="Arial"/>
                <w:sz w:val="28"/>
                <w:szCs w:val="24"/>
              </w:rPr>
              <w:t>bề</w:t>
            </w:r>
            <w:proofErr w:type="spellEnd"/>
            <w:r w:rsidR="004B75B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ngoài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của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khẩu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trang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>.</w:t>
            </w:r>
            <w:r w:rsidR="00B63477" w:rsidRPr="00B63477">
              <w:rPr>
                <w:rFonts w:ascii="Arial" w:hAnsi="Arial"/>
                <w:sz w:val="24"/>
                <w:szCs w:val="24"/>
              </w:rPr>
              <w:t xml:space="preserve"> </w:t>
            </w:r>
            <w:r w:rsidR="00555095">
              <w:rPr>
                <w:rFonts w:ascii="Arial" w:hAnsi="Arial"/>
                <w:sz w:val="24"/>
                <w:szCs w:val="24"/>
              </w:rPr>
              <w:t xml:space="preserve">Khi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cởi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khẩu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trang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cầm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vào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chun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hoặc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dây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đeo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tai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đ</w:t>
            </w:r>
            <w:r w:rsidR="008A1D84">
              <w:rPr>
                <w:rFonts w:ascii="Arial" w:hAnsi="Arial"/>
                <w:sz w:val="24"/>
                <w:szCs w:val="24"/>
              </w:rPr>
              <w:t>ể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tháo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>.</w:t>
            </w:r>
          </w:p>
          <w:p w14:paraId="74D4EA72" w14:textId="6E873004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555095">
              <w:rPr>
                <w:rFonts w:ascii="Arial" w:hAnsi="Arial"/>
                <w:sz w:val="28"/>
                <w:szCs w:val="24"/>
              </w:rPr>
              <w:t xml:space="preserve">Sau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khi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tháo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khẩu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trang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nhất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thiết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phải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rửa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tay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bằng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xà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phòng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8"/>
                <w:szCs w:val="24"/>
              </w:rPr>
              <w:t>nhé</w:t>
            </w:r>
            <w:proofErr w:type="spellEnd"/>
            <w:r w:rsidR="00555095">
              <w:rPr>
                <w:rFonts w:ascii="Arial" w:hAnsi="Arial"/>
                <w:sz w:val="28"/>
                <w:szCs w:val="24"/>
              </w:rPr>
              <w:t>.</w:t>
            </w:r>
            <w:r w:rsidRPr="00B63477">
              <w:rPr>
                <w:rFonts w:ascii="Arial" w:hAnsi="Arial"/>
                <w:sz w:val="24"/>
                <w:szCs w:val="24"/>
              </w:rPr>
              <w:t>(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Thuốc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khử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độc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ngón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tay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bằng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cồn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cũng</w:t>
            </w:r>
            <w:proofErr w:type="spellEnd"/>
            <w:r w:rsidR="0055509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555095">
              <w:rPr>
                <w:rFonts w:ascii="Arial" w:hAnsi="Arial"/>
                <w:sz w:val="24"/>
                <w:szCs w:val="24"/>
              </w:rPr>
              <w:t>được</w:t>
            </w:r>
            <w:proofErr w:type="spellEnd"/>
            <w:r w:rsidRPr="00B63477">
              <w:rPr>
                <w:rFonts w:ascii="Arial" w:hAnsi="Arial"/>
                <w:sz w:val="24"/>
                <w:szCs w:val="24"/>
              </w:rPr>
              <w:t>)</w:t>
            </w:r>
          </w:p>
          <w:p w14:paraId="273318AB" w14:textId="73115455" w:rsidR="00891576" w:rsidRPr="009A25CD" w:rsidRDefault="000C76EC" w:rsidP="00891576">
            <w:pPr>
              <w:pStyle w:val="a3"/>
              <w:numPr>
                <w:ilvl w:val="0"/>
                <w:numId w:val="2"/>
              </w:numPr>
              <w:ind w:leftChars="200"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Khi </w:t>
            </w:r>
            <w:proofErr w:type="spellStart"/>
            <w:r>
              <w:rPr>
                <w:sz w:val="24"/>
                <w:szCs w:val="24"/>
              </w:rPr>
              <w:t>khẩu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bẩn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khẩu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ráo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sạch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7C376A6" w14:textId="19AC4EFE" w:rsidR="009A25CD" w:rsidRPr="00891576" w:rsidRDefault="00BE582D" w:rsidP="00891576">
            <w:pPr>
              <w:pStyle w:val="a3"/>
              <w:numPr>
                <w:ilvl w:val="0"/>
                <w:numId w:val="2"/>
              </w:numPr>
              <w:ind w:leftChars="200" w:left="8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Khi </w:t>
            </w:r>
            <w:proofErr w:type="spellStart"/>
            <w:r>
              <w:rPr>
                <w:sz w:val="24"/>
                <w:szCs w:val="24"/>
              </w:rPr>
              <w:t>đang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khẩu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trang</w:t>
            </w:r>
            <w:proofErr w:type="spellEnd"/>
            <w:r>
              <w:rPr>
                <w:sz w:val="24"/>
                <w:szCs w:val="24"/>
              </w:rPr>
              <w:t>…</w:t>
            </w:r>
            <w:proofErr w:type="spellStart"/>
            <w:r>
              <w:rPr>
                <w:sz w:val="24"/>
                <w:szCs w:val="24"/>
              </w:rPr>
              <w:t>vv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nếu</w:t>
            </w:r>
            <w:proofErr w:type="spellEnd"/>
            <w:r>
              <w:rPr>
                <w:sz w:val="24"/>
                <w:szCs w:val="24"/>
              </w:rPr>
              <w:t xml:space="preserve"> ho </w:t>
            </w:r>
            <w:proofErr w:type="spellStart"/>
            <w:r>
              <w:rPr>
                <w:sz w:val="24"/>
                <w:szCs w:val="24"/>
              </w:rPr>
              <w:t>hoặc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hắt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hơi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miệng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mũi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giấy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ăn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vv</w:t>
            </w:r>
            <w:proofErr w:type="spellEnd"/>
          </w:p>
        </w:tc>
      </w:tr>
    </w:tbl>
    <w:p w14:paraId="47C81B1B" w14:textId="77777777" w:rsidR="009A25CD" w:rsidRDefault="009A25CD" w:rsidP="009A25C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9A25CD" w14:paraId="32FA4D1B" w14:textId="77777777" w:rsidTr="00F108FE">
        <w:tc>
          <w:tcPr>
            <w:tcW w:w="439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62C4BE50" w14:textId="5F23B657" w:rsidR="009A25CD" w:rsidRPr="00F108FE" w:rsidRDefault="00BE582D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Chăm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chỉ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rử</w:t>
            </w:r>
            <w:r w:rsidR="00891576" w:rsidRPr="00F108F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tay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nào</w:t>
            </w:r>
            <w:proofErr w:type="spellEnd"/>
          </w:p>
        </w:tc>
        <w:tc>
          <w:tcPr>
            <w:tcW w:w="4670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30C5E54B" w14:textId="77777777" w:rsidR="009A25CD" w:rsidRDefault="009A25CD" w:rsidP="00AF0AE9">
            <w:pPr>
              <w:jc w:val="left"/>
            </w:pPr>
          </w:p>
        </w:tc>
      </w:tr>
      <w:tr w:rsidR="009A25CD" w14:paraId="2C7CD19E" w14:textId="77777777" w:rsidTr="00F108FE">
        <w:tc>
          <w:tcPr>
            <w:tcW w:w="4390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76CDD00" w14:textId="77777777" w:rsidR="009A25CD" w:rsidRDefault="009A25CD" w:rsidP="00AF0AE9">
            <w:pPr>
              <w:jc w:val="left"/>
            </w:pPr>
          </w:p>
        </w:tc>
        <w:tc>
          <w:tcPr>
            <w:tcW w:w="4670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6671AD3" w14:textId="77777777" w:rsidR="009A25CD" w:rsidRDefault="009A25CD" w:rsidP="00AF0AE9">
            <w:pPr>
              <w:jc w:val="left"/>
            </w:pPr>
          </w:p>
        </w:tc>
      </w:tr>
      <w:tr w:rsidR="009A25CD" w14:paraId="213DC904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F191B6C" w14:textId="26362FDC" w:rsidR="009A25CD" w:rsidRPr="009A25CD" w:rsidRDefault="00891576" w:rsidP="00B63477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0C6EA3">
              <w:rPr>
                <w:sz w:val="24"/>
                <w:szCs w:val="24"/>
              </w:rPr>
              <w:t>Chăm</w:t>
            </w:r>
            <w:proofErr w:type="spellEnd"/>
            <w:r w:rsidR="000C6EA3">
              <w:rPr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sz w:val="24"/>
                <w:szCs w:val="24"/>
              </w:rPr>
              <w:t>chỉ</w:t>
            </w:r>
            <w:proofErr w:type="spellEnd"/>
            <w:r w:rsidR="000C6EA3">
              <w:rPr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sz w:val="24"/>
                <w:szCs w:val="24"/>
              </w:rPr>
              <w:t>rửa</w:t>
            </w:r>
            <w:proofErr w:type="spellEnd"/>
            <w:r w:rsidR="000C6EA3">
              <w:rPr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sz w:val="24"/>
                <w:szCs w:val="24"/>
              </w:rPr>
              <w:t>tay</w:t>
            </w:r>
            <w:proofErr w:type="spellEnd"/>
            <w:r w:rsidR="000C6EA3">
              <w:rPr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sz w:val="24"/>
                <w:szCs w:val="24"/>
              </w:rPr>
              <w:t>nhé</w:t>
            </w:r>
            <w:proofErr w:type="spellEnd"/>
            <w:r w:rsidR="000C6EA3">
              <w:rPr>
                <w:sz w:val="24"/>
                <w:szCs w:val="24"/>
              </w:rPr>
              <w:t xml:space="preserve">, </w:t>
            </w:r>
            <w:proofErr w:type="spellStart"/>
            <w:r w:rsidR="000C6EA3">
              <w:rPr>
                <w:sz w:val="24"/>
                <w:szCs w:val="24"/>
              </w:rPr>
              <w:t>khử</w:t>
            </w:r>
            <w:proofErr w:type="spellEnd"/>
            <w:r w:rsidR="000C6EA3">
              <w:rPr>
                <w:sz w:val="24"/>
                <w:szCs w:val="24"/>
              </w:rPr>
              <w:t xml:space="preserve"> </w:t>
            </w:r>
            <w:proofErr w:type="spellStart"/>
            <w:r w:rsidR="009F37DA">
              <w:rPr>
                <w:sz w:val="24"/>
                <w:szCs w:val="24"/>
              </w:rPr>
              <w:t>trùng</w:t>
            </w:r>
            <w:proofErr w:type="spellEnd"/>
            <w:r w:rsidR="000C6EA3">
              <w:rPr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sz w:val="24"/>
                <w:szCs w:val="24"/>
              </w:rPr>
              <w:t>tay</w:t>
            </w:r>
            <w:proofErr w:type="spellEnd"/>
            <w:r w:rsidR="000C6EA3">
              <w:rPr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sz w:val="24"/>
                <w:szCs w:val="24"/>
              </w:rPr>
              <w:t>bằng</w:t>
            </w:r>
            <w:proofErr w:type="spellEnd"/>
            <w:r w:rsidR="000C6EA3">
              <w:rPr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sz w:val="24"/>
                <w:szCs w:val="24"/>
              </w:rPr>
              <w:t>cồn</w:t>
            </w:r>
            <w:proofErr w:type="spellEnd"/>
            <w:r w:rsidR="000C6EA3">
              <w:rPr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sz w:val="24"/>
                <w:szCs w:val="24"/>
              </w:rPr>
              <w:t>nhé</w:t>
            </w:r>
            <w:proofErr w:type="spellEnd"/>
            <w:r w:rsidR="000C6EA3">
              <w:rPr>
                <w:sz w:val="24"/>
                <w:szCs w:val="24"/>
              </w:rPr>
              <w:t>.</w:t>
            </w:r>
            <w:r w:rsidR="00B63477" w:rsidRPr="00B6347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0C6EA3">
              <w:rPr>
                <w:rFonts w:ascii="Arial" w:hAnsi="Arial"/>
                <w:sz w:val="24"/>
                <w:szCs w:val="24"/>
              </w:rPr>
              <w:t>Không</w:t>
            </w:r>
            <w:proofErr w:type="spellEnd"/>
            <w:r w:rsidR="000C6EA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rFonts w:ascii="Arial" w:hAnsi="Arial"/>
                <w:sz w:val="24"/>
                <w:szCs w:val="24"/>
              </w:rPr>
              <w:t>sờ</w:t>
            </w:r>
            <w:proofErr w:type="spellEnd"/>
            <w:r w:rsidR="000C6EA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vào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rFonts w:ascii="Arial" w:hAnsi="Arial"/>
                <w:sz w:val="24"/>
                <w:szCs w:val="24"/>
              </w:rPr>
              <w:t>mắt</w:t>
            </w:r>
            <w:proofErr w:type="spellEnd"/>
            <w:r w:rsidR="000C6EA3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0C6EA3">
              <w:rPr>
                <w:rFonts w:ascii="Arial" w:hAnsi="Arial"/>
                <w:sz w:val="24"/>
                <w:szCs w:val="24"/>
              </w:rPr>
              <w:t>mũi</w:t>
            </w:r>
            <w:proofErr w:type="spellEnd"/>
            <w:r w:rsidR="000C6EA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rFonts w:ascii="Arial" w:hAnsi="Arial"/>
                <w:sz w:val="24"/>
                <w:szCs w:val="24"/>
              </w:rPr>
              <w:t>và</w:t>
            </w:r>
            <w:proofErr w:type="spellEnd"/>
            <w:r w:rsidR="000C6EA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rFonts w:ascii="Arial" w:hAnsi="Arial"/>
                <w:sz w:val="24"/>
                <w:szCs w:val="24"/>
              </w:rPr>
              <w:t>miệng</w:t>
            </w:r>
            <w:proofErr w:type="spellEnd"/>
            <w:r w:rsidR="000C6EA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rFonts w:ascii="Arial" w:hAnsi="Arial"/>
                <w:sz w:val="24"/>
                <w:szCs w:val="24"/>
              </w:rPr>
              <w:t>bằng</w:t>
            </w:r>
            <w:proofErr w:type="spellEnd"/>
            <w:r w:rsidR="000C6EA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rFonts w:ascii="Arial" w:hAnsi="Arial"/>
                <w:sz w:val="24"/>
                <w:szCs w:val="24"/>
              </w:rPr>
              <w:t>tay</w:t>
            </w:r>
            <w:proofErr w:type="spellEnd"/>
            <w:r w:rsidR="000C6EA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rFonts w:ascii="Arial" w:hAnsi="Arial"/>
                <w:sz w:val="24"/>
                <w:szCs w:val="24"/>
              </w:rPr>
              <w:t>chưa</w:t>
            </w:r>
            <w:proofErr w:type="spellEnd"/>
            <w:r w:rsidR="000C6EA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rFonts w:ascii="Arial" w:hAnsi="Arial"/>
                <w:sz w:val="24"/>
                <w:szCs w:val="24"/>
              </w:rPr>
              <w:t>được</w:t>
            </w:r>
            <w:proofErr w:type="spellEnd"/>
            <w:r w:rsidR="000C6EA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C6EA3">
              <w:rPr>
                <w:rFonts w:ascii="Arial" w:hAnsi="Arial"/>
                <w:sz w:val="24"/>
                <w:szCs w:val="24"/>
              </w:rPr>
              <w:t>rửa</w:t>
            </w:r>
            <w:proofErr w:type="spellEnd"/>
            <w:r w:rsidR="000C6EA3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14:paraId="5A555C91" w14:textId="4BA3775D" w:rsidR="009A25CD" w:rsidRDefault="009A25CD" w:rsidP="009A25CD">
      <w:pPr>
        <w:jc w:val="left"/>
        <w:rPr>
          <w:sz w:val="24"/>
          <w:szCs w:val="24"/>
        </w:rPr>
      </w:pPr>
    </w:p>
    <w:p w14:paraId="17CD16C5" w14:textId="5BC9679A" w:rsidR="00B63477" w:rsidRDefault="000C6EA3" w:rsidP="009A25CD">
      <w:pPr>
        <w:rPr>
          <w:u w:val="single"/>
        </w:rPr>
      </w:pPr>
      <w:proofErr w:type="spellStart"/>
      <w:r>
        <w:t>Bộ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Lao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 w:rsidR="00B63477">
        <w:t xml:space="preserve">                                   </w:t>
      </w:r>
      <w:proofErr w:type="spellStart"/>
      <w:r>
        <w:t>Tiếp</w:t>
      </w:r>
      <w:proofErr w:type="spellEnd"/>
      <w:r>
        <w:t xml:space="preserve"> ở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sau</w:t>
      </w:r>
      <w:proofErr w:type="spellEnd"/>
    </w:p>
    <w:p w14:paraId="39A303A8" w14:textId="77777777" w:rsidR="00B63477" w:rsidRDefault="00B63477">
      <w:pPr>
        <w:widowControl/>
        <w:jc w:val="left"/>
        <w:rPr>
          <w:u w:val="single"/>
        </w:rPr>
      </w:pPr>
      <w:r>
        <w:rPr>
          <w:u w:val="single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9A25CD" w14:paraId="65EA6A66" w14:textId="77777777" w:rsidTr="004B75BE">
        <w:tc>
          <w:tcPr>
            <w:tcW w:w="396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1EF5337" w14:textId="669A9704" w:rsidR="009A25CD" w:rsidRPr="00F108FE" w:rsidRDefault="004B75BE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Thông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thoáng</w:t>
            </w:r>
            <w:proofErr w:type="spellEnd"/>
            <w:r w:rsidR="0064770D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64770D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không</w:t>
            </w:r>
            <w:proofErr w:type="spellEnd"/>
            <w:r w:rsidR="0064770D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64770D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khí</w:t>
            </w:r>
            <w:proofErr w:type="spellEnd"/>
          </w:p>
        </w:tc>
        <w:tc>
          <w:tcPr>
            <w:tcW w:w="5096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558420B" w14:textId="77777777" w:rsidR="009A25CD" w:rsidRDefault="009A25CD" w:rsidP="00AF0AE9">
            <w:pPr>
              <w:jc w:val="left"/>
            </w:pPr>
          </w:p>
        </w:tc>
      </w:tr>
      <w:tr w:rsidR="009A25CD" w14:paraId="4EEA4316" w14:textId="77777777" w:rsidTr="004B75BE">
        <w:tc>
          <w:tcPr>
            <w:tcW w:w="3964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6D00B30D" w14:textId="77777777" w:rsidR="009A25CD" w:rsidRDefault="009A25CD" w:rsidP="00AF0AE9">
            <w:pPr>
              <w:jc w:val="left"/>
            </w:pPr>
          </w:p>
        </w:tc>
        <w:tc>
          <w:tcPr>
            <w:tcW w:w="5096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4EE1FE6C" w14:textId="77777777" w:rsidR="009A25CD" w:rsidRDefault="009A25CD" w:rsidP="00AF0AE9">
            <w:pPr>
              <w:jc w:val="left"/>
            </w:pPr>
          </w:p>
        </w:tc>
      </w:tr>
      <w:tr w:rsidR="009A25CD" w14:paraId="3A89DD29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CDDF843" w14:textId="79EF441F" w:rsidR="009A25CD" w:rsidRPr="00891576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3009C1">
              <w:rPr>
                <w:rFonts w:ascii="Arial" w:hAnsi="Arial"/>
                <w:sz w:val="28"/>
                <w:szCs w:val="24"/>
              </w:rPr>
              <w:t>Hãy</w:t>
            </w:r>
            <w:proofErr w:type="spellEnd"/>
            <w:r w:rsidR="003009C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8"/>
                <w:szCs w:val="24"/>
              </w:rPr>
              <w:t>thay</w:t>
            </w:r>
            <w:proofErr w:type="spellEnd"/>
            <w:r w:rsidR="003009C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8"/>
                <w:szCs w:val="24"/>
              </w:rPr>
              <w:t>đổi</w:t>
            </w:r>
            <w:proofErr w:type="spellEnd"/>
            <w:r w:rsidR="003009C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8"/>
                <w:szCs w:val="24"/>
              </w:rPr>
              <w:t>không</w:t>
            </w:r>
            <w:proofErr w:type="spellEnd"/>
            <w:r w:rsidR="003009C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8"/>
                <w:szCs w:val="24"/>
              </w:rPr>
              <w:t>khí</w:t>
            </w:r>
            <w:proofErr w:type="spellEnd"/>
            <w:r w:rsidR="003009C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8"/>
                <w:szCs w:val="24"/>
              </w:rPr>
              <w:t>một</w:t>
            </w:r>
            <w:proofErr w:type="spellEnd"/>
            <w:r w:rsidR="003009C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8"/>
                <w:szCs w:val="24"/>
              </w:rPr>
              <w:t>cách</w:t>
            </w:r>
            <w:proofErr w:type="spellEnd"/>
            <w:r w:rsidR="003009C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8"/>
                <w:szCs w:val="24"/>
              </w:rPr>
              <w:t>định</w:t>
            </w:r>
            <w:proofErr w:type="spellEnd"/>
            <w:r w:rsidR="003009C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8"/>
                <w:szCs w:val="24"/>
              </w:rPr>
              <w:t>kỳ</w:t>
            </w:r>
            <w:proofErr w:type="spellEnd"/>
            <w:r w:rsidR="00F108FE">
              <w:rPr>
                <w:rFonts w:ascii="Arial" w:hAnsi="Arial"/>
                <w:sz w:val="28"/>
                <w:szCs w:val="24"/>
              </w:rPr>
              <w:t>.</w:t>
            </w:r>
            <w:r w:rsidR="00B63477" w:rsidRPr="00B6347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Để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cửa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sổ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mở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>..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vv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tại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không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gian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chung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và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các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phòng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khác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cho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thoáng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3009C1">
              <w:rPr>
                <w:rFonts w:ascii="Arial" w:hAnsi="Arial"/>
                <w:sz w:val="24"/>
                <w:szCs w:val="24"/>
              </w:rPr>
              <w:t>khí</w:t>
            </w:r>
            <w:proofErr w:type="spellEnd"/>
            <w:r w:rsidR="003009C1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14:paraId="224D6A3F" w14:textId="77777777" w:rsidR="00891576" w:rsidRDefault="00891576" w:rsidP="0089157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84"/>
        <w:gridCol w:w="276"/>
      </w:tblGrid>
      <w:tr w:rsidR="00891576" w14:paraId="6D172897" w14:textId="77777777" w:rsidTr="003009C1">
        <w:tc>
          <w:tcPr>
            <w:tcW w:w="878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0EF1BF3E" w14:textId="663B6A0B" w:rsidR="00891576" w:rsidRPr="00F108FE" w:rsidRDefault="003009C1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Khử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E00C23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trùng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những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chỗ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sử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dụng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chung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nơi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mà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có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thể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sờ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tay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vào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276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B426485" w14:textId="77777777" w:rsidR="00891576" w:rsidRDefault="00891576" w:rsidP="00AF0AE9">
            <w:pPr>
              <w:jc w:val="left"/>
            </w:pPr>
          </w:p>
        </w:tc>
      </w:tr>
      <w:tr w:rsidR="00891576" w14:paraId="2C5D53CE" w14:textId="77777777" w:rsidTr="003009C1">
        <w:tc>
          <w:tcPr>
            <w:tcW w:w="8784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C7D26D0" w14:textId="77777777" w:rsidR="00891576" w:rsidRDefault="00891576" w:rsidP="00AF0AE9">
            <w:pPr>
              <w:jc w:val="left"/>
            </w:pPr>
          </w:p>
        </w:tc>
        <w:tc>
          <w:tcPr>
            <w:tcW w:w="276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846BA13" w14:textId="77777777" w:rsidR="00891576" w:rsidRPr="003009C1" w:rsidRDefault="00891576" w:rsidP="00AF0AE9">
            <w:pPr>
              <w:jc w:val="left"/>
            </w:pPr>
          </w:p>
        </w:tc>
      </w:tr>
      <w:tr w:rsidR="00891576" w14:paraId="1BDAF014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65C0185" w14:textId="2E78F2B8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Những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chỗ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sử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dụng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chung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r w:rsidR="00296740" w:rsidRPr="00296740">
              <w:rPr>
                <w:sz w:val="24"/>
                <w:szCs w:val="24"/>
              </w:rPr>
              <w:t xml:space="preserve">(Tay </w:t>
            </w:r>
            <w:proofErr w:type="spellStart"/>
            <w:r w:rsidR="00296740" w:rsidRPr="00296740">
              <w:rPr>
                <w:sz w:val="24"/>
                <w:szCs w:val="24"/>
              </w:rPr>
              <w:t>cầm</w:t>
            </w:r>
            <w:proofErr w:type="spellEnd"/>
            <w:r w:rsidR="00296740" w:rsidRPr="00296740">
              <w:rPr>
                <w:sz w:val="24"/>
                <w:szCs w:val="24"/>
              </w:rPr>
              <w:t xml:space="preserve"> </w:t>
            </w:r>
            <w:proofErr w:type="spellStart"/>
            <w:r w:rsidR="00296740" w:rsidRPr="00296740">
              <w:rPr>
                <w:sz w:val="24"/>
                <w:szCs w:val="24"/>
              </w:rPr>
              <w:t>cửa</w:t>
            </w:r>
            <w:proofErr w:type="spellEnd"/>
            <w:r w:rsidR="00296740" w:rsidRPr="00296740">
              <w:rPr>
                <w:sz w:val="24"/>
                <w:szCs w:val="24"/>
              </w:rPr>
              <w:t xml:space="preserve">, </w:t>
            </w:r>
            <w:proofErr w:type="spellStart"/>
            <w:r w:rsidR="00296740" w:rsidRPr="00296740">
              <w:rPr>
                <w:sz w:val="24"/>
                <w:szCs w:val="24"/>
              </w:rPr>
              <w:t>núm</w:t>
            </w:r>
            <w:proofErr w:type="spellEnd"/>
            <w:r w:rsidR="00296740" w:rsidRPr="00296740">
              <w:rPr>
                <w:sz w:val="24"/>
                <w:szCs w:val="24"/>
              </w:rPr>
              <w:t xml:space="preserve"> </w:t>
            </w:r>
            <w:proofErr w:type="spellStart"/>
            <w:r w:rsidR="00296740" w:rsidRPr="00296740">
              <w:rPr>
                <w:sz w:val="24"/>
                <w:szCs w:val="24"/>
              </w:rPr>
              <w:t>nắm</w:t>
            </w:r>
            <w:proofErr w:type="spellEnd"/>
            <w:r w:rsidR="00296740" w:rsidRPr="00296740">
              <w:rPr>
                <w:sz w:val="24"/>
                <w:szCs w:val="24"/>
              </w:rPr>
              <w:t xml:space="preserve"> </w:t>
            </w:r>
            <w:proofErr w:type="spellStart"/>
            <w:r w:rsidR="00296740" w:rsidRPr="00296740">
              <w:rPr>
                <w:sz w:val="24"/>
                <w:szCs w:val="24"/>
              </w:rPr>
              <w:t>cửa</w:t>
            </w:r>
            <w:proofErr w:type="spellEnd"/>
            <w:r w:rsidR="00296740" w:rsidRPr="00296740">
              <w:rPr>
                <w:sz w:val="24"/>
                <w:szCs w:val="24"/>
              </w:rPr>
              <w:t xml:space="preserve"> </w:t>
            </w:r>
            <w:proofErr w:type="spellStart"/>
            <w:r w:rsidR="00296740" w:rsidRPr="00296740">
              <w:rPr>
                <w:sz w:val="24"/>
                <w:szCs w:val="24"/>
              </w:rPr>
              <w:t>tủ</w:t>
            </w:r>
            <w:proofErr w:type="spellEnd"/>
            <w:r w:rsidR="00296740" w:rsidRPr="00296740">
              <w:rPr>
                <w:sz w:val="24"/>
                <w:szCs w:val="24"/>
              </w:rPr>
              <w:t xml:space="preserve">, </w:t>
            </w:r>
            <w:proofErr w:type="spellStart"/>
            <w:r w:rsidR="00296740" w:rsidRPr="00296740">
              <w:rPr>
                <w:sz w:val="24"/>
                <w:szCs w:val="24"/>
              </w:rPr>
              <w:t>thành</w:t>
            </w:r>
            <w:proofErr w:type="spellEnd"/>
            <w:r w:rsidR="00296740" w:rsidRPr="00296740">
              <w:rPr>
                <w:sz w:val="24"/>
                <w:szCs w:val="24"/>
              </w:rPr>
              <w:t xml:space="preserve"> </w:t>
            </w:r>
            <w:proofErr w:type="spellStart"/>
            <w:r w:rsidR="00296740" w:rsidRPr="00296740">
              <w:rPr>
                <w:sz w:val="24"/>
                <w:szCs w:val="24"/>
              </w:rPr>
              <w:t>giường</w:t>
            </w:r>
            <w:proofErr w:type="spellEnd"/>
            <w:r w:rsidR="00296740" w:rsidRPr="00296740">
              <w:rPr>
                <w:sz w:val="24"/>
                <w:szCs w:val="24"/>
              </w:rPr>
              <w:t>..</w:t>
            </w:r>
            <w:proofErr w:type="spellStart"/>
            <w:r w:rsidR="00296740" w:rsidRPr="00296740">
              <w:rPr>
                <w:sz w:val="24"/>
                <w:szCs w:val="24"/>
              </w:rPr>
              <w:t>vv</w:t>
            </w:r>
            <w:proofErr w:type="spellEnd"/>
            <w:r w:rsidR="00296740" w:rsidRPr="00296740">
              <w:rPr>
                <w:sz w:val="24"/>
                <w:szCs w:val="24"/>
              </w:rPr>
              <w:t xml:space="preserve">) </w:t>
            </w:r>
            <w:proofErr w:type="spellStart"/>
            <w:r w:rsidR="00296740" w:rsidRPr="00296740">
              <w:rPr>
                <w:sz w:val="24"/>
                <w:szCs w:val="24"/>
              </w:rPr>
              <w:t>thì</w:t>
            </w:r>
            <w:proofErr w:type="spellEnd"/>
            <w:r w:rsidR="00296740" w:rsidRPr="00296740">
              <w:rPr>
                <w:sz w:val="24"/>
                <w:szCs w:val="24"/>
              </w:rPr>
              <w:t xml:space="preserve"> </w:t>
            </w:r>
            <w:proofErr w:type="spellStart"/>
            <w:r w:rsidR="00296740" w:rsidRPr="00296740">
              <w:rPr>
                <w:sz w:val="24"/>
                <w:szCs w:val="24"/>
              </w:rPr>
              <w:t>sau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khi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lau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bằng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thuốc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tẩy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trắng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gia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dụng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Cờ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-lo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đã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được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pha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loãng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có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bán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ngoài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thị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296740">
              <w:rPr>
                <w:rFonts w:ascii="Arial" w:hAnsi="Arial"/>
                <w:sz w:val="28"/>
                <w:szCs w:val="24"/>
              </w:rPr>
              <w:t>trường</w:t>
            </w:r>
            <w:proofErr w:type="spellEnd"/>
            <w:r w:rsidR="00296740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296740" w:rsidRPr="00296740">
              <w:rPr>
                <w:sz w:val="24"/>
                <w:szCs w:val="24"/>
              </w:rPr>
              <w:t>h</w:t>
            </w:r>
            <w:r w:rsidR="00296740">
              <w:rPr>
                <w:sz w:val="24"/>
                <w:szCs w:val="24"/>
              </w:rPr>
              <w:t>ãy</w:t>
            </w:r>
            <w:proofErr w:type="spellEnd"/>
            <w:r w:rsidR="00296740" w:rsidRPr="00296740">
              <w:rPr>
                <w:sz w:val="24"/>
                <w:szCs w:val="24"/>
              </w:rPr>
              <w:t xml:space="preserve"> </w:t>
            </w:r>
            <w:proofErr w:type="spellStart"/>
            <w:r w:rsidR="00296740" w:rsidRPr="00296740">
              <w:rPr>
                <w:sz w:val="24"/>
                <w:szCs w:val="24"/>
              </w:rPr>
              <w:t>lau</w:t>
            </w:r>
            <w:proofErr w:type="spellEnd"/>
            <w:r w:rsidR="00296740" w:rsidRPr="00296740">
              <w:rPr>
                <w:sz w:val="24"/>
                <w:szCs w:val="24"/>
              </w:rPr>
              <w:t xml:space="preserve"> </w:t>
            </w:r>
            <w:proofErr w:type="spellStart"/>
            <w:r w:rsidR="00296740" w:rsidRPr="00296740">
              <w:rPr>
                <w:sz w:val="24"/>
                <w:szCs w:val="24"/>
              </w:rPr>
              <w:t>bằng</w:t>
            </w:r>
            <w:proofErr w:type="spellEnd"/>
            <w:r w:rsidR="00296740" w:rsidRPr="00296740">
              <w:rPr>
                <w:sz w:val="24"/>
                <w:szCs w:val="24"/>
              </w:rPr>
              <w:t xml:space="preserve"> </w:t>
            </w:r>
            <w:proofErr w:type="spellStart"/>
            <w:r w:rsidR="00296740" w:rsidRPr="00296740">
              <w:rPr>
                <w:sz w:val="24"/>
                <w:szCs w:val="24"/>
              </w:rPr>
              <w:t>nước</w:t>
            </w:r>
            <w:proofErr w:type="spellEnd"/>
            <w:r w:rsidR="00296740" w:rsidRPr="00296740">
              <w:rPr>
                <w:sz w:val="24"/>
                <w:szCs w:val="24"/>
              </w:rPr>
              <w:t>.</w:t>
            </w:r>
          </w:p>
          <w:p w14:paraId="12B30DA2" w14:textId="4BA58C65" w:rsidR="00891576" w:rsidRPr="009A25CD" w:rsidRDefault="0070435C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Virut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tồn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một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A1EA9CF" w14:textId="7BC70326" w:rsidR="00891576" w:rsidRPr="009A25CD" w:rsidRDefault="00E2634F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tẩy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Cờ</w:t>
            </w:r>
            <w:proofErr w:type="spellEnd"/>
            <w:r>
              <w:rPr>
                <w:sz w:val="24"/>
                <w:szCs w:val="24"/>
              </w:rPr>
              <w:t xml:space="preserve">-lo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chính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22E6B">
              <w:rPr>
                <w:sz w:val="24"/>
                <w:szCs w:val="24"/>
              </w:rPr>
              <w:t>NaCLO</w:t>
            </w:r>
            <w:proofErr w:type="spellEnd"/>
            <w:r w:rsidR="00A22E6B">
              <w:rPr>
                <w:sz w:val="24"/>
                <w:szCs w:val="24"/>
              </w:rPr>
              <w:t xml:space="preserve">, </w:t>
            </w:r>
            <w:proofErr w:type="spellStart"/>
            <w:r w:rsidR="00A22E6B">
              <w:rPr>
                <w:sz w:val="24"/>
                <w:szCs w:val="24"/>
              </w:rPr>
              <w:t>pha</w:t>
            </w:r>
            <w:proofErr w:type="spellEnd"/>
            <w:r w:rsidR="00A22E6B">
              <w:rPr>
                <w:sz w:val="24"/>
                <w:szCs w:val="24"/>
              </w:rPr>
              <w:t xml:space="preserve"> </w:t>
            </w:r>
            <w:proofErr w:type="spellStart"/>
            <w:r w:rsidR="00A22E6B">
              <w:rPr>
                <w:sz w:val="24"/>
                <w:szCs w:val="24"/>
              </w:rPr>
              <w:t>loãng</w:t>
            </w:r>
            <w:proofErr w:type="spellEnd"/>
            <w:r w:rsidR="00A22E6B">
              <w:rPr>
                <w:sz w:val="24"/>
                <w:szCs w:val="24"/>
              </w:rPr>
              <w:t xml:space="preserve"> </w:t>
            </w:r>
            <w:proofErr w:type="spellStart"/>
            <w:r w:rsidR="00A22E6B">
              <w:rPr>
                <w:sz w:val="24"/>
                <w:szCs w:val="24"/>
              </w:rPr>
              <w:t>tuân</w:t>
            </w:r>
            <w:proofErr w:type="spellEnd"/>
            <w:r w:rsidR="00A22E6B">
              <w:rPr>
                <w:sz w:val="24"/>
                <w:szCs w:val="24"/>
              </w:rPr>
              <w:t xml:space="preserve"> </w:t>
            </w:r>
            <w:proofErr w:type="spellStart"/>
            <w:r w:rsidR="00A22E6B">
              <w:rPr>
                <w:sz w:val="24"/>
                <w:szCs w:val="24"/>
              </w:rPr>
              <w:t>thủ</w:t>
            </w:r>
            <w:proofErr w:type="spellEnd"/>
            <w:r w:rsidR="00A22E6B">
              <w:rPr>
                <w:sz w:val="24"/>
                <w:szCs w:val="24"/>
              </w:rPr>
              <w:t xml:space="preserve"> </w:t>
            </w:r>
            <w:proofErr w:type="spellStart"/>
            <w:r w:rsidR="00A22E6B">
              <w:rPr>
                <w:sz w:val="24"/>
                <w:szCs w:val="24"/>
              </w:rPr>
              <w:t>đúng</w:t>
            </w:r>
            <w:proofErr w:type="spellEnd"/>
            <w:r w:rsidR="00A22E6B">
              <w:rPr>
                <w:sz w:val="24"/>
                <w:szCs w:val="24"/>
              </w:rPr>
              <w:t xml:space="preserve"> </w:t>
            </w:r>
            <w:proofErr w:type="spellStart"/>
            <w:r w:rsidR="00A22E6B">
              <w:rPr>
                <w:sz w:val="24"/>
                <w:szCs w:val="24"/>
              </w:rPr>
              <w:t>liều</w:t>
            </w:r>
            <w:proofErr w:type="spellEnd"/>
            <w:r w:rsidR="00A22E6B">
              <w:rPr>
                <w:sz w:val="24"/>
                <w:szCs w:val="24"/>
              </w:rPr>
              <w:t xml:space="preserve"> </w:t>
            </w:r>
            <w:proofErr w:type="spellStart"/>
            <w:r w:rsidR="00A22E6B">
              <w:rPr>
                <w:sz w:val="24"/>
                <w:szCs w:val="24"/>
              </w:rPr>
              <w:t>lượng</w:t>
            </w:r>
            <w:proofErr w:type="spellEnd"/>
            <w:r w:rsidR="00A22E6B">
              <w:rPr>
                <w:sz w:val="24"/>
                <w:szCs w:val="24"/>
              </w:rPr>
              <w:t xml:space="preserve"> </w:t>
            </w:r>
            <w:proofErr w:type="spellStart"/>
            <w:r w:rsidR="00A22E6B">
              <w:rPr>
                <w:sz w:val="24"/>
                <w:szCs w:val="24"/>
              </w:rPr>
              <w:t>sử</w:t>
            </w:r>
            <w:proofErr w:type="spellEnd"/>
            <w:r w:rsidR="00A22E6B">
              <w:rPr>
                <w:sz w:val="24"/>
                <w:szCs w:val="24"/>
              </w:rPr>
              <w:t xml:space="preserve"> </w:t>
            </w:r>
            <w:proofErr w:type="spellStart"/>
            <w:r w:rsidR="00A22E6B">
              <w:rPr>
                <w:sz w:val="24"/>
                <w:szCs w:val="24"/>
              </w:rPr>
              <w:t>dụng</w:t>
            </w:r>
            <w:proofErr w:type="spellEnd"/>
            <w:r w:rsidR="006779E2">
              <w:rPr>
                <w:sz w:val="24"/>
                <w:szCs w:val="24"/>
              </w:rPr>
              <w:t xml:space="preserve"> </w:t>
            </w:r>
            <w:proofErr w:type="spellStart"/>
            <w:r w:rsidR="006779E2">
              <w:rPr>
                <w:sz w:val="24"/>
                <w:szCs w:val="24"/>
              </w:rPr>
              <w:t>ước</w:t>
            </w:r>
            <w:proofErr w:type="spellEnd"/>
            <w:r w:rsidR="006779E2">
              <w:rPr>
                <w:sz w:val="24"/>
                <w:szCs w:val="24"/>
              </w:rPr>
              <w:t xml:space="preserve"> </w:t>
            </w:r>
            <w:proofErr w:type="spellStart"/>
            <w:r w:rsidR="006779E2">
              <w:rPr>
                <w:sz w:val="24"/>
                <w:szCs w:val="24"/>
              </w:rPr>
              <w:t>tính</w:t>
            </w:r>
            <w:proofErr w:type="spellEnd"/>
            <w:r w:rsidR="006779E2">
              <w:rPr>
                <w:sz w:val="24"/>
                <w:szCs w:val="24"/>
              </w:rPr>
              <w:t xml:space="preserve"> </w:t>
            </w:r>
            <w:r w:rsidR="00A22E6B">
              <w:rPr>
                <w:sz w:val="24"/>
                <w:szCs w:val="24"/>
              </w:rPr>
              <w:t>(</w:t>
            </w:r>
            <w:proofErr w:type="spellStart"/>
            <w:r w:rsidR="006779E2">
              <w:rPr>
                <w:sz w:val="24"/>
                <w:szCs w:val="24"/>
              </w:rPr>
              <w:t>Nồng</w:t>
            </w:r>
            <w:proofErr w:type="spellEnd"/>
            <w:r w:rsidR="006779E2">
              <w:rPr>
                <w:sz w:val="24"/>
                <w:szCs w:val="24"/>
              </w:rPr>
              <w:t xml:space="preserve"> </w:t>
            </w:r>
            <w:proofErr w:type="spellStart"/>
            <w:r w:rsidR="006779E2">
              <w:rPr>
                <w:sz w:val="24"/>
                <w:szCs w:val="24"/>
              </w:rPr>
              <w:t>độ</w:t>
            </w:r>
            <w:proofErr w:type="spellEnd"/>
            <w:r w:rsidR="006779E2">
              <w:rPr>
                <w:sz w:val="24"/>
                <w:szCs w:val="24"/>
              </w:rPr>
              <w:t xml:space="preserve"> </w:t>
            </w:r>
            <w:proofErr w:type="spellStart"/>
            <w:r w:rsidR="006779E2">
              <w:rPr>
                <w:sz w:val="24"/>
                <w:szCs w:val="24"/>
              </w:rPr>
              <w:t>ước</w:t>
            </w:r>
            <w:proofErr w:type="spellEnd"/>
            <w:r w:rsidR="006779E2">
              <w:rPr>
                <w:sz w:val="24"/>
                <w:szCs w:val="24"/>
              </w:rPr>
              <w:t xml:space="preserve"> </w:t>
            </w:r>
            <w:proofErr w:type="spellStart"/>
            <w:r w:rsidR="006779E2">
              <w:rPr>
                <w:sz w:val="24"/>
                <w:szCs w:val="24"/>
              </w:rPr>
              <w:t>tính</w:t>
            </w:r>
            <w:proofErr w:type="spellEnd"/>
            <w:r w:rsidR="006779E2">
              <w:rPr>
                <w:sz w:val="24"/>
                <w:szCs w:val="24"/>
              </w:rPr>
              <w:t xml:space="preserve"> </w:t>
            </w:r>
            <w:proofErr w:type="spellStart"/>
            <w:r w:rsidR="006779E2">
              <w:rPr>
                <w:sz w:val="24"/>
                <w:szCs w:val="24"/>
              </w:rPr>
              <w:t>là</w:t>
            </w:r>
            <w:proofErr w:type="spellEnd"/>
            <w:r w:rsidR="006779E2">
              <w:rPr>
                <w:sz w:val="24"/>
                <w:szCs w:val="24"/>
              </w:rPr>
              <w:t xml:space="preserve"> 0.05% (</w:t>
            </w:r>
            <w:proofErr w:type="spellStart"/>
            <w:r w:rsidR="002E56F3">
              <w:rPr>
                <w:sz w:val="24"/>
                <w:szCs w:val="24"/>
              </w:rPr>
              <w:t>Trường</w:t>
            </w:r>
            <w:proofErr w:type="spellEnd"/>
            <w:r w:rsidR="002E56F3">
              <w:rPr>
                <w:sz w:val="24"/>
                <w:szCs w:val="24"/>
              </w:rPr>
              <w:t xml:space="preserve"> </w:t>
            </w:r>
            <w:proofErr w:type="spellStart"/>
            <w:r w:rsidR="002E56F3">
              <w:rPr>
                <w:sz w:val="24"/>
                <w:szCs w:val="24"/>
              </w:rPr>
              <w:t>hợp</w:t>
            </w:r>
            <w:proofErr w:type="spellEnd"/>
            <w:r w:rsidR="002E56F3">
              <w:rPr>
                <w:sz w:val="24"/>
                <w:szCs w:val="24"/>
              </w:rPr>
              <w:t xml:space="preserve"> </w:t>
            </w:r>
            <w:proofErr w:type="spellStart"/>
            <w:r w:rsidR="002E56F3">
              <w:rPr>
                <w:sz w:val="24"/>
                <w:szCs w:val="24"/>
              </w:rPr>
              <w:t>nồng</w:t>
            </w:r>
            <w:proofErr w:type="spellEnd"/>
            <w:r w:rsidR="002E56F3">
              <w:rPr>
                <w:sz w:val="24"/>
                <w:szCs w:val="24"/>
              </w:rPr>
              <w:t xml:space="preserve"> </w:t>
            </w:r>
            <w:proofErr w:type="spellStart"/>
            <w:r w:rsidR="002E56F3">
              <w:rPr>
                <w:sz w:val="24"/>
                <w:szCs w:val="24"/>
              </w:rPr>
              <w:t>độ</w:t>
            </w:r>
            <w:proofErr w:type="spellEnd"/>
            <w:r w:rsidR="002E56F3">
              <w:rPr>
                <w:sz w:val="24"/>
                <w:szCs w:val="24"/>
              </w:rPr>
              <w:t xml:space="preserve"> </w:t>
            </w:r>
            <w:proofErr w:type="spellStart"/>
            <w:r w:rsidR="002E56F3">
              <w:rPr>
                <w:sz w:val="24"/>
                <w:szCs w:val="24"/>
              </w:rPr>
              <w:t>của</w:t>
            </w:r>
            <w:proofErr w:type="spellEnd"/>
            <w:r w:rsidR="002E56F3">
              <w:rPr>
                <w:sz w:val="24"/>
                <w:szCs w:val="24"/>
              </w:rPr>
              <w:t xml:space="preserve"> </w:t>
            </w:r>
            <w:proofErr w:type="spellStart"/>
            <w:r w:rsidR="002E56F3">
              <w:rPr>
                <w:sz w:val="24"/>
                <w:szCs w:val="24"/>
              </w:rPr>
              <w:t>sản</w:t>
            </w:r>
            <w:proofErr w:type="spellEnd"/>
            <w:r w:rsidR="002E56F3">
              <w:rPr>
                <w:sz w:val="24"/>
                <w:szCs w:val="24"/>
              </w:rPr>
              <w:t xml:space="preserve"> </w:t>
            </w:r>
            <w:proofErr w:type="spellStart"/>
            <w:r w:rsidR="002E56F3">
              <w:rPr>
                <w:sz w:val="24"/>
                <w:szCs w:val="24"/>
              </w:rPr>
              <w:t>phẩm</w:t>
            </w:r>
            <w:proofErr w:type="spellEnd"/>
            <w:r w:rsidR="002E56F3">
              <w:rPr>
                <w:sz w:val="24"/>
                <w:szCs w:val="24"/>
              </w:rPr>
              <w:t xml:space="preserve"> </w:t>
            </w:r>
            <w:proofErr w:type="spellStart"/>
            <w:r w:rsidR="002E56F3">
              <w:rPr>
                <w:sz w:val="24"/>
                <w:szCs w:val="24"/>
              </w:rPr>
              <w:t>là</w:t>
            </w:r>
            <w:proofErr w:type="spellEnd"/>
            <w:r w:rsidR="002E56F3">
              <w:rPr>
                <w:sz w:val="24"/>
                <w:szCs w:val="24"/>
              </w:rPr>
              <w:t xml:space="preserve"> 6% </w:t>
            </w:r>
            <w:proofErr w:type="spellStart"/>
            <w:r w:rsidR="002E56F3">
              <w:rPr>
                <w:sz w:val="24"/>
                <w:szCs w:val="24"/>
              </w:rPr>
              <w:t>thì</w:t>
            </w:r>
            <w:proofErr w:type="spellEnd"/>
            <w:r w:rsidR="002E56F3">
              <w:rPr>
                <w:sz w:val="24"/>
                <w:szCs w:val="24"/>
              </w:rPr>
              <w:t xml:space="preserve"> </w:t>
            </w:r>
            <w:proofErr w:type="spellStart"/>
            <w:r w:rsidR="00E00C23">
              <w:rPr>
                <w:sz w:val="24"/>
                <w:szCs w:val="24"/>
              </w:rPr>
              <w:t>cho</w:t>
            </w:r>
            <w:proofErr w:type="spellEnd"/>
            <w:r w:rsidR="00E00C23">
              <w:rPr>
                <w:sz w:val="24"/>
                <w:szCs w:val="24"/>
              </w:rPr>
              <w:t xml:space="preserve"> 3 </w:t>
            </w:r>
            <w:proofErr w:type="spellStart"/>
            <w:r w:rsidR="00E00C23">
              <w:rPr>
                <w:sz w:val="24"/>
                <w:szCs w:val="24"/>
              </w:rPr>
              <w:t>lít</w:t>
            </w:r>
            <w:proofErr w:type="spellEnd"/>
            <w:r w:rsidR="00E00C23">
              <w:rPr>
                <w:sz w:val="24"/>
                <w:szCs w:val="24"/>
              </w:rPr>
              <w:t xml:space="preserve"> </w:t>
            </w:r>
            <w:proofErr w:type="spellStart"/>
            <w:r w:rsidR="002E56F3">
              <w:rPr>
                <w:sz w:val="24"/>
                <w:szCs w:val="24"/>
              </w:rPr>
              <w:t>nước</w:t>
            </w:r>
            <w:proofErr w:type="spellEnd"/>
            <w:r w:rsidR="002E56F3">
              <w:rPr>
                <w:sz w:val="24"/>
                <w:szCs w:val="24"/>
              </w:rPr>
              <w:t xml:space="preserve"> </w:t>
            </w:r>
            <w:proofErr w:type="spellStart"/>
            <w:r w:rsidR="002E56F3">
              <w:rPr>
                <w:sz w:val="24"/>
                <w:szCs w:val="24"/>
              </w:rPr>
              <w:t>và</w:t>
            </w:r>
            <w:r w:rsidR="009F37DA">
              <w:rPr>
                <w:sz w:val="24"/>
                <w:szCs w:val="24"/>
              </w:rPr>
              <w:t>o</w:t>
            </w:r>
            <w:proofErr w:type="spellEnd"/>
            <w:r w:rsidR="002E56F3">
              <w:rPr>
                <w:sz w:val="24"/>
                <w:szCs w:val="24"/>
              </w:rPr>
              <w:t xml:space="preserve"> </w:t>
            </w:r>
            <w:r w:rsidR="008A1D84">
              <w:rPr>
                <w:sz w:val="24"/>
                <w:szCs w:val="24"/>
              </w:rPr>
              <w:t xml:space="preserve">25ml </w:t>
            </w:r>
            <w:r w:rsidR="002E56F3">
              <w:rPr>
                <w:sz w:val="24"/>
                <w:szCs w:val="24"/>
              </w:rPr>
              <w:t xml:space="preserve">dung </w:t>
            </w:r>
            <w:proofErr w:type="spellStart"/>
            <w:r w:rsidR="002E56F3">
              <w:rPr>
                <w:sz w:val="24"/>
                <w:szCs w:val="24"/>
              </w:rPr>
              <w:t>dịch</w:t>
            </w:r>
            <w:proofErr w:type="spellEnd"/>
            <w:r w:rsidR="002E56F3">
              <w:rPr>
                <w:sz w:val="24"/>
                <w:szCs w:val="24"/>
              </w:rPr>
              <w:t xml:space="preserve"> </w:t>
            </w:r>
            <w:proofErr w:type="spellStart"/>
            <w:r w:rsidR="00E00C23">
              <w:rPr>
                <w:sz w:val="24"/>
                <w:szCs w:val="24"/>
              </w:rPr>
              <w:t>pha</w:t>
            </w:r>
            <w:proofErr w:type="spellEnd"/>
            <w:r w:rsidR="002E56F3">
              <w:rPr>
                <w:sz w:val="24"/>
                <w:szCs w:val="24"/>
              </w:rPr>
              <w:t>.</w:t>
            </w:r>
            <w:r w:rsidR="006779E2">
              <w:rPr>
                <w:sz w:val="24"/>
                <w:szCs w:val="24"/>
              </w:rPr>
              <w:t>))</w:t>
            </w:r>
            <w:r w:rsidR="002E56F3">
              <w:rPr>
                <w:sz w:val="24"/>
                <w:szCs w:val="24"/>
              </w:rPr>
              <w:t>.</w:t>
            </w:r>
          </w:p>
          <w:p w14:paraId="682A4A63" w14:textId="0ADD5581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677BA9">
              <w:rPr>
                <w:rFonts w:ascii="Arial" w:hAnsi="Arial"/>
                <w:sz w:val="28"/>
                <w:szCs w:val="24"/>
              </w:rPr>
              <w:t>Nhà</w:t>
            </w:r>
            <w:proofErr w:type="spellEnd"/>
            <w:r w:rsidR="00677BA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7BA9">
              <w:rPr>
                <w:rFonts w:ascii="Arial" w:hAnsi="Arial"/>
                <w:sz w:val="28"/>
                <w:szCs w:val="24"/>
              </w:rPr>
              <w:t>vệ</w:t>
            </w:r>
            <w:proofErr w:type="spellEnd"/>
            <w:r w:rsidR="00677BA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7BA9">
              <w:rPr>
                <w:rFonts w:ascii="Arial" w:hAnsi="Arial"/>
                <w:sz w:val="28"/>
                <w:szCs w:val="24"/>
              </w:rPr>
              <w:t>sinh</w:t>
            </w:r>
            <w:proofErr w:type="spellEnd"/>
            <w:r w:rsidR="00677BA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7BA9">
              <w:rPr>
                <w:rFonts w:ascii="Arial" w:hAnsi="Arial"/>
                <w:sz w:val="28"/>
                <w:szCs w:val="24"/>
              </w:rPr>
              <w:t>và</w:t>
            </w:r>
            <w:proofErr w:type="spellEnd"/>
            <w:r w:rsidR="00677BA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7BA9">
              <w:rPr>
                <w:rFonts w:ascii="Arial" w:hAnsi="Arial"/>
                <w:sz w:val="28"/>
                <w:szCs w:val="24"/>
              </w:rPr>
              <w:t>bồn</w:t>
            </w:r>
            <w:proofErr w:type="spellEnd"/>
            <w:r w:rsidR="00677BA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7BA9">
              <w:rPr>
                <w:rFonts w:ascii="Arial" w:hAnsi="Arial"/>
                <w:sz w:val="28"/>
                <w:szCs w:val="24"/>
              </w:rPr>
              <w:t>rửa</w:t>
            </w:r>
            <w:proofErr w:type="spellEnd"/>
            <w:r w:rsidR="00677BA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7BA9">
              <w:rPr>
                <w:rFonts w:ascii="Arial" w:hAnsi="Arial"/>
                <w:sz w:val="28"/>
                <w:szCs w:val="24"/>
              </w:rPr>
              <w:t>mặt</w:t>
            </w:r>
            <w:proofErr w:type="spellEnd"/>
            <w:r w:rsidR="00677BA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7BA9">
              <w:rPr>
                <w:rFonts w:ascii="Arial" w:hAnsi="Arial"/>
                <w:sz w:val="28"/>
                <w:szCs w:val="24"/>
              </w:rPr>
              <w:t>thì</w:t>
            </w:r>
            <w:proofErr w:type="spellEnd"/>
            <w:r w:rsidR="00677BA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7BA9">
              <w:rPr>
                <w:rFonts w:ascii="Arial" w:hAnsi="Arial"/>
                <w:sz w:val="28"/>
                <w:szCs w:val="24"/>
              </w:rPr>
              <w:t>rửa</w:t>
            </w:r>
            <w:proofErr w:type="spellEnd"/>
            <w:r w:rsidR="00677BA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7BA9">
              <w:rPr>
                <w:rFonts w:ascii="Arial" w:hAnsi="Arial"/>
                <w:sz w:val="28"/>
                <w:szCs w:val="24"/>
              </w:rPr>
              <w:t>bằng</w:t>
            </w:r>
            <w:proofErr w:type="spellEnd"/>
            <w:r w:rsidR="00677BA9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D92297">
              <w:rPr>
                <w:rFonts w:ascii="Arial" w:hAnsi="Arial"/>
                <w:sz w:val="28"/>
                <w:szCs w:val="24"/>
              </w:rPr>
              <w:t>chất</w:t>
            </w:r>
            <w:proofErr w:type="spellEnd"/>
            <w:r w:rsidR="00D9229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D92297">
              <w:rPr>
                <w:rFonts w:ascii="Arial" w:hAnsi="Arial"/>
                <w:sz w:val="28"/>
                <w:szCs w:val="24"/>
              </w:rPr>
              <w:t>tẩy</w:t>
            </w:r>
            <w:proofErr w:type="spellEnd"/>
            <w:r w:rsidR="00D9229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D92297">
              <w:rPr>
                <w:rFonts w:ascii="Arial" w:hAnsi="Arial"/>
                <w:sz w:val="28"/>
                <w:szCs w:val="24"/>
              </w:rPr>
              <w:t>rửa</w:t>
            </w:r>
            <w:proofErr w:type="spellEnd"/>
            <w:r w:rsidR="00D9229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D92297">
              <w:rPr>
                <w:rFonts w:ascii="Arial" w:hAnsi="Arial"/>
                <w:sz w:val="28"/>
                <w:szCs w:val="24"/>
              </w:rPr>
              <w:t>gia</w:t>
            </w:r>
            <w:proofErr w:type="spellEnd"/>
            <w:r w:rsidR="00D9229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D92297">
              <w:rPr>
                <w:rFonts w:ascii="Arial" w:hAnsi="Arial"/>
                <w:sz w:val="28"/>
                <w:szCs w:val="24"/>
              </w:rPr>
              <w:t>dụng</w:t>
            </w:r>
            <w:proofErr w:type="spellEnd"/>
            <w:r w:rsidR="00D92297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D92297">
              <w:rPr>
                <w:rFonts w:ascii="Arial" w:hAnsi="Arial"/>
                <w:sz w:val="28"/>
                <w:szCs w:val="24"/>
              </w:rPr>
              <w:t>chăm</w:t>
            </w:r>
            <w:proofErr w:type="spellEnd"/>
            <w:r w:rsidR="00D9229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D92297">
              <w:rPr>
                <w:rFonts w:ascii="Arial" w:hAnsi="Arial"/>
                <w:sz w:val="28"/>
                <w:szCs w:val="24"/>
              </w:rPr>
              <w:t>chỉ</w:t>
            </w:r>
            <w:proofErr w:type="spellEnd"/>
            <w:r w:rsidR="00D92297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43F6F">
              <w:rPr>
                <w:rFonts w:ascii="Arial" w:hAnsi="Arial"/>
                <w:sz w:val="28"/>
                <w:szCs w:val="24"/>
              </w:rPr>
              <w:t>khử</w:t>
            </w:r>
            <w:proofErr w:type="spellEnd"/>
            <w:r w:rsidR="00543F6F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43F6F">
              <w:rPr>
                <w:rFonts w:ascii="Arial" w:hAnsi="Arial"/>
                <w:sz w:val="28"/>
                <w:szCs w:val="24"/>
              </w:rPr>
              <w:t>trùng</w:t>
            </w:r>
            <w:proofErr w:type="spellEnd"/>
            <w:r w:rsidR="00543F6F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43F6F">
              <w:rPr>
                <w:rFonts w:ascii="Arial" w:hAnsi="Arial"/>
                <w:sz w:val="28"/>
                <w:szCs w:val="24"/>
              </w:rPr>
              <w:t>bằng</w:t>
            </w:r>
            <w:proofErr w:type="spellEnd"/>
            <w:r w:rsidR="00543F6F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43F6F">
              <w:rPr>
                <w:rFonts w:ascii="Arial" w:hAnsi="Arial"/>
                <w:sz w:val="28"/>
                <w:szCs w:val="24"/>
              </w:rPr>
              <w:t>chất</w:t>
            </w:r>
            <w:proofErr w:type="spellEnd"/>
            <w:r w:rsidR="00543F6F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43F6F">
              <w:rPr>
                <w:rFonts w:ascii="Arial" w:hAnsi="Arial"/>
                <w:sz w:val="28"/>
                <w:szCs w:val="24"/>
              </w:rPr>
              <w:t>khử</w:t>
            </w:r>
            <w:proofErr w:type="spellEnd"/>
            <w:r w:rsidR="00543F6F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43F6F">
              <w:rPr>
                <w:rFonts w:ascii="Arial" w:hAnsi="Arial"/>
                <w:sz w:val="28"/>
                <w:szCs w:val="24"/>
              </w:rPr>
              <w:t>trùng</w:t>
            </w:r>
            <w:proofErr w:type="spellEnd"/>
            <w:r w:rsidR="00543F6F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43F6F">
              <w:rPr>
                <w:rFonts w:ascii="Arial" w:hAnsi="Arial"/>
                <w:sz w:val="28"/>
                <w:szCs w:val="24"/>
              </w:rPr>
              <w:t>gia</w:t>
            </w:r>
            <w:proofErr w:type="spellEnd"/>
            <w:r w:rsidR="00543F6F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43F6F">
              <w:rPr>
                <w:rFonts w:ascii="Arial" w:hAnsi="Arial"/>
                <w:sz w:val="28"/>
                <w:szCs w:val="24"/>
              </w:rPr>
              <w:t>dụng</w:t>
            </w:r>
            <w:proofErr w:type="spellEnd"/>
            <w:r w:rsidR="00543F6F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543F6F">
              <w:rPr>
                <w:rFonts w:ascii="Arial" w:hAnsi="Arial"/>
                <w:sz w:val="28"/>
                <w:szCs w:val="24"/>
              </w:rPr>
              <w:t>nhé</w:t>
            </w:r>
            <w:proofErr w:type="spellEnd"/>
            <w:r w:rsidR="00543F6F">
              <w:rPr>
                <w:rFonts w:ascii="Arial" w:hAnsi="Arial"/>
                <w:sz w:val="28"/>
                <w:szCs w:val="24"/>
              </w:rPr>
              <w:t>.</w:t>
            </w:r>
          </w:p>
          <w:p w14:paraId="3974B70B" w14:textId="4C69D52A" w:rsidR="00891576" w:rsidRPr="009A25CD" w:rsidRDefault="00BD0FF6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tắm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quần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áo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đĩa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đũa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thìa</w:t>
            </w:r>
            <w:proofErr w:type="spellEnd"/>
            <w:r>
              <w:rPr>
                <w:sz w:val="24"/>
                <w:szCs w:val="24"/>
              </w:rPr>
              <w:t>..</w:t>
            </w:r>
            <w:proofErr w:type="spellStart"/>
            <w:r>
              <w:rPr>
                <w:sz w:val="24"/>
                <w:szCs w:val="24"/>
              </w:rPr>
              <w:t>vv</w:t>
            </w:r>
            <w:proofErr w:type="spellEnd"/>
            <w:r w:rsidR="00A77DE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rửa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cũng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4D9EFD3B" w14:textId="6A7E269F" w:rsidR="00891576" w:rsidRPr="009A25CD" w:rsidRDefault="00E36B00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rửa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riêng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nhiễm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bệnh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34EB966" w14:textId="33BE95A2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6767D5">
              <w:rPr>
                <w:rFonts w:ascii="Arial" w:hAnsi="Arial"/>
                <w:sz w:val="28"/>
                <w:szCs w:val="24"/>
              </w:rPr>
              <w:t>Không</w:t>
            </w:r>
            <w:proofErr w:type="spellEnd"/>
            <w:r w:rsidR="006767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67D5">
              <w:rPr>
                <w:rFonts w:ascii="Arial" w:hAnsi="Arial"/>
                <w:sz w:val="28"/>
                <w:szCs w:val="24"/>
              </w:rPr>
              <w:t>sử</w:t>
            </w:r>
            <w:proofErr w:type="spellEnd"/>
            <w:r w:rsidR="006767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67D5">
              <w:rPr>
                <w:rFonts w:ascii="Arial" w:hAnsi="Arial"/>
                <w:sz w:val="28"/>
                <w:szCs w:val="24"/>
              </w:rPr>
              <w:t>dụng</w:t>
            </w:r>
            <w:proofErr w:type="spellEnd"/>
            <w:r w:rsidR="006767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67D5">
              <w:rPr>
                <w:rFonts w:ascii="Arial" w:hAnsi="Arial"/>
                <w:sz w:val="28"/>
                <w:szCs w:val="24"/>
              </w:rPr>
              <w:t>những</w:t>
            </w:r>
            <w:proofErr w:type="spellEnd"/>
            <w:r w:rsidR="006767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67D5">
              <w:rPr>
                <w:rFonts w:ascii="Arial" w:hAnsi="Arial"/>
                <w:sz w:val="28"/>
                <w:szCs w:val="24"/>
              </w:rPr>
              <w:t>thứ</w:t>
            </w:r>
            <w:proofErr w:type="spellEnd"/>
            <w:r w:rsidR="006767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67D5">
              <w:rPr>
                <w:rFonts w:ascii="Arial" w:hAnsi="Arial"/>
                <w:sz w:val="28"/>
                <w:szCs w:val="24"/>
              </w:rPr>
              <w:t>chưa</w:t>
            </w:r>
            <w:proofErr w:type="spellEnd"/>
            <w:r w:rsidR="006767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67D5">
              <w:rPr>
                <w:rFonts w:ascii="Arial" w:hAnsi="Arial"/>
                <w:sz w:val="28"/>
                <w:szCs w:val="24"/>
              </w:rPr>
              <w:t>được</w:t>
            </w:r>
            <w:proofErr w:type="spellEnd"/>
            <w:r w:rsidR="006767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67D5">
              <w:rPr>
                <w:rFonts w:ascii="Arial" w:hAnsi="Arial"/>
                <w:sz w:val="28"/>
                <w:szCs w:val="24"/>
              </w:rPr>
              <w:t>rửa</w:t>
            </w:r>
            <w:proofErr w:type="spellEnd"/>
            <w:r w:rsidR="006767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67D5">
              <w:rPr>
                <w:rFonts w:ascii="Arial" w:hAnsi="Arial"/>
                <w:sz w:val="28"/>
                <w:szCs w:val="24"/>
              </w:rPr>
              <w:t>và</w:t>
            </w:r>
            <w:proofErr w:type="spellEnd"/>
            <w:r w:rsidR="006767D5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6767D5">
              <w:rPr>
                <w:rFonts w:ascii="Arial" w:hAnsi="Arial"/>
                <w:sz w:val="28"/>
                <w:szCs w:val="24"/>
              </w:rPr>
              <w:t>giặt</w:t>
            </w:r>
            <w:proofErr w:type="spellEnd"/>
            <w:r w:rsidR="006767D5">
              <w:rPr>
                <w:rFonts w:ascii="Arial" w:hAnsi="Arial"/>
                <w:sz w:val="28"/>
                <w:szCs w:val="24"/>
              </w:rPr>
              <w:t>.</w:t>
            </w:r>
          </w:p>
          <w:p w14:paraId="1364C4B4" w14:textId="5049E178" w:rsidR="00891576" w:rsidRPr="00891576" w:rsidRDefault="00F055DA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Đặc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chú</w:t>
            </w:r>
            <w:proofErr w:type="spellEnd"/>
            <w:r>
              <w:rPr>
                <w:sz w:val="24"/>
                <w:szCs w:val="24"/>
              </w:rPr>
              <w:t xml:space="preserve"> ý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bồn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rửa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mặt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bếp</w:t>
            </w:r>
            <w:proofErr w:type="spellEnd"/>
            <w:r>
              <w:rPr>
                <w:sz w:val="24"/>
                <w:szCs w:val="24"/>
              </w:rPr>
              <w:t>..vv.</w:t>
            </w:r>
          </w:p>
        </w:tc>
      </w:tr>
    </w:tbl>
    <w:p w14:paraId="5A2AF8FB" w14:textId="77777777" w:rsidR="00891576" w:rsidRDefault="00891576" w:rsidP="0089157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891576" w14:paraId="021C388A" w14:textId="77777777" w:rsidTr="00D125DF">
        <w:tc>
          <w:tcPr>
            <w:tcW w:w="580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D9EA919" w14:textId="558FDF44" w:rsidR="00891576" w:rsidRPr="00F108FE" w:rsidRDefault="00D125DF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Giặt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sạch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đồ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vải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và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quần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áo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đã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dùng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3253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AC9FDDA" w14:textId="77777777" w:rsidR="00891576" w:rsidRDefault="00891576" w:rsidP="00AF0AE9">
            <w:pPr>
              <w:jc w:val="left"/>
            </w:pPr>
          </w:p>
        </w:tc>
      </w:tr>
      <w:tr w:rsidR="00891576" w14:paraId="0145D002" w14:textId="77777777" w:rsidTr="00D125DF">
        <w:tc>
          <w:tcPr>
            <w:tcW w:w="580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0FB1BD49" w14:textId="77777777" w:rsidR="00891576" w:rsidRDefault="00891576" w:rsidP="00AF0AE9">
            <w:pPr>
              <w:jc w:val="left"/>
            </w:pPr>
          </w:p>
        </w:tc>
        <w:tc>
          <w:tcPr>
            <w:tcW w:w="3253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0B74103" w14:textId="77777777" w:rsidR="00891576" w:rsidRPr="00D125DF" w:rsidRDefault="00891576" w:rsidP="00AF0AE9">
            <w:pPr>
              <w:jc w:val="left"/>
            </w:pPr>
          </w:p>
        </w:tc>
      </w:tr>
      <w:tr w:rsidR="00891576" w14:paraId="16D4D093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273B95D" w14:textId="5F1AA4D2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941F2E">
              <w:rPr>
                <w:rFonts w:ascii="Arial" w:hAnsi="Arial"/>
                <w:sz w:val="28"/>
                <w:szCs w:val="24"/>
              </w:rPr>
              <w:t xml:space="preserve">Khi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xử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lý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quần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áo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và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đồ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vải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đã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bị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dơ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bẩn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bởi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thể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dịch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hãy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đeo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găng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tay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và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khẩu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trang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hãy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giặt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bằng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chất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tẩy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rửa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gia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dụng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thông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thường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rồi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làm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khô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hoàn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941F2E">
              <w:rPr>
                <w:rFonts w:ascii="Arial" w:hAnsi="Arial"/>
                <w:sz w:val="28"/>
                <w:szCs w:val="24"/>
              </w:rPr>
              <w:t>toàn</w:t>
            </w:r>
            <w:proofErr w:type="spellEnd"/>
            <w:r w:rsidR="00941F2E">
              <w:rPr>
                <w:rFonts w:ascii="Arial" w:hAnsi="Arial"/>
                <w:sz w:val="28"/>
                <w:szCs w:val="24"/>
              </w:rPr>
              <w:t>.</w:t>
            </w:r>
          </w:p>
          <w:p w14:paraId="6E498DE1" w14:textId="1A195F68" w:rsidR="00891576" w:rsidRPr="00891576" w:rsidRDefault="00751D23" w:rsidP="00AF0AE9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hiện</w:t>
            </w:r>
            <w:proofErr w:type="spellEnd"/>
            <w:r>
              <w:rPr>
                <w:sz w:val="24"/>
                <w:szCs w:val="24"/>
              </w:rPr>
              <w:t xml:space="preserve"> ra </w:t>
            </w:r>
            <w:proofErr w:type="spellStart"/>
            <w:r>
              <w:rPr>
                <w:sz w:val="24"/>
                <w:szCs w:val="24"/>
              </w:rPr>
              <w:t>Virut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29540687" w14:textId="77777777" w:rsidR="00891576" w:rsidRDefault="00891576" w:rsidP="0089157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91576" w14:paraId="40DDF4E9" w14:textId="77777777" w:rsidTr="00F108FE">
        <w:tc>
          <w:tcPr>
            <w:tcW w:w="750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178B1ED8" w14:textId="4137AFCF" w:rsidR="00891576" w:rsidRPr="00F108FE" w:rsidRDefault="008E5F55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Rác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thì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đóng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kín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để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vứt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bỏ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nhé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155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F2B07FB" w14:textId="77777777" w:rsidR="00891576" w:rsidRDefault="00891576" w:rsidP="00AF0AE9">
            <w:pPr>
              <w:jc w:val="left"/>
            </w:pPr>
          </w:p>
        </w:tc>
      </w:tr>
      <w:tr w:rsidR="00891576" w14:paraId="3DDF223C" w14:textId="77777777" w:rsidTr="00F108FE">
        <w:tc>
          <w:tcPr>
            <w:tcW w:w="750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1E09687C" w14:textId="77777777" w:rsidR="00891576" w:rsidRDefault="00891576" w:rsidP="00AF0AE9">
            <w:pPr>
              <w:jc w:val="left"/>
            </w:pPr>
          </w:p>
        </w:tc>
        <w:tc>
          <w:tcPr>
            <w:tcW w:w="155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69FA2EB7" w14:textId="77777777" w:rsidR="00891576" w:rsidRDefault="00891576" w:rsidP="00AF0AE9">
            <w:pPr>
              <w:jc w:val="left"/>
            </w:pPr>
          </w:p>
        </w:tc>
      </w:tr>
      <w:tr w:rsidR="00891576" w14:paraId="5C8C7FEE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4312606" w14:textId="1CD0B5AE" w:rsidR="00891576" w:rsidRPr="00891576" w:rsidRDefault="00891576" w:rsidP="00F108FE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Giấy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ăn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lau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mũi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xong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cho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vào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túi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ni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lông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,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khi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vứt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bỏ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ra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ngoài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phòng</w:t>
            </w:r>
            <w:proofErr w:type="spellEnd"/>
            <w:r w:rsidR="008A1D84">
              <w:rPr>
                <w:rFonts w:ascii="Arial" w:hAnsi="Arial"/>
                <w:sz w:val="28"/>
                <w:szCs w:val="24"/>
              </w:rPr>
              <w:t>,</w:t>
            </w:r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cần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đóng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 w:rsidR="00BE33B1">
              <w:rPr>
                <w:rFonts w:ascii="Arial" w:hAnsi="Arial"/>
                <w:sz w:val="28"/>
                <w:szCs w:val="24"/>
              </w:rPr>
              <w:t>kín</w:t>
            </w:r>
            <w:proofErr w:type="spellEnd"/>
            <w:r w:rsidR="00BE33B1">
              <w:rPr>
                <w:rFonts w:ascii="Arial" w:hAnsi="Arial"/>
                <w:sz w:val="28"/>
                <w:szCs w:val="24"/>
              </w:rPr>
              <w:t xml:space="preserve">. </w:t>
            </w:r>
            <w:r w:rsidR="00BE33B1" w:rsidRPr="00961103">
              <w:rPr>
                <w:sz w:val="24"/>
                <w:szCs w:val="24"/>
              </w:rPr>
              <w:t xml:space="preserve">Sau </w:t>
            </w:r>
            <w:proofErr w:type="spellStart"/>
            <w:r w:rsidR="00BE33B1" w:rsidRPr="00961103">
              <w:rPr>
                <w:sz w:val="24"/>
                <w:szCs w:val="24"/>
              </w:rPr>
              <w:t>đó</w:t>
            </w:r>
            <w:proofErr w:type="spellEnd"/>
            <w:r w:rsidR="00BE33B1" w:rsidRPr="00961103">
              <w:rPr>
                <w:sz w:val="24"/>
                <w:szCs w:val="24"/>
              </w:rPr>
              <w:t xml:space="preserve"> </w:t>
            </w:r>
            <w:proofErr w:type="spellStart"/>
            <w:r w:rsidR="00BE33B1" w:rsidRPr="00961103">
              <w:rPr>
                <w:sz w:val="24"/>
                <w:szCs w:val="24"/>
              </w:rPr>
              <w:t>rửa</w:t>
            </w:r>
            <w:proofErr w:type="spellEnd"/>
            <w:r w:rsidR="00BE33B1" w:rsidRPr="00961103">
              <w:rPr>
                <w:sz w:val="24"/>
                <w:szCs w:val="24"/>
              </w:rPr>
              <w:t xml:space="preserve"> </w:t>
            </w:r>
            <w:proofErr w:type="spellStart"/>
            <w:r w:rsidR="00BE33B1" w:rsidRPr="00961103">
              <w:rPr>
                <w:sz w:val="24"/>
                <w:szCs w:val="24"/>
              </w:rPr>
              <w:t>tay</w:t>
            </w:r>
            <w:proofErr w:type="spellEnd"/>
            <w:r w:rsidR="00BE33B1" w:rsidRPr="00961103">
              <w:rPr>
                <w:sz w:val="24"/>
                <w:szCs w:val="24"/>
              </w:rPr>
              <w:t xml:space="preserve"> </w:t>
            </w:r>
            <w:proofErr w:type="spellStart"/>
            <w:r w:rsidR="00BE33B1" w:rsidRPr="00961103">
              <w:rPr>
                <w:sz w:val="24"/>
                <w:szCs w:val="24"/>
              </w:rPr>
              <w:t>ngay</w:t>
            </w:r>
            <w:proofErr w:type="spellEnd"/>
            <w:r w:rsidR="00BE33B1" w:rsidRPr="00961103">
              <w:rPr>
                <w:sz w:val="24"/>
                <w:szCs w:val="24"/>
              </w:rPr>
              <w:t xml:space="preserve"> </w:t>
            </w:r>
            <w:proofErr w:type="spellStart"/>
            <w:r w:rsidR="00BE33B1" w:rsidRPr="00961103">
              <w:rPr>
                <w:sz w:val="24"/>
                <w:szCs w:val="24"/>
              </w:rPr>
              <w:t>bằng</w:t>
            </w:r>
            <w:proofErr w:type="spellEnd"/>
            <w:r w:rsidR="00BE33B1" w:rsidRPr="00961103">
              <w:rPr>
                <w:sz w:val="24"/>
                <w:szCs w:val="24"/>
              </w:rPr>
              <w:t xml:space="preserve"> </w:t>
            </w:r>
            <w:proofErr w:type="spellStart"/>
            <w:r w:rsidR="00BE33B1" w:rsidRPr="00961103">
              <w:rPr>
                <w:sz w:val="24"/>
                <w:szCs w:val="24"/>
              </w:rPr>
              <w:t>xà</w:t>
            </w:r>
            <w:proofErr w:type="spellEnd"/>
            <w:r w:rsidR="00BE33B1" w:rsidRPr="00961103">
              <w:rPr>
                <w:sz w:val="24"/>
                <w:szCs w:val="24"/>
              </w:rPr>
              <w:t xml:space="preserve"> </w:t>
            </w:r>
            <w:proofErr w:type="spellStart"/>
            <w:r w:rsidR="00BE33B1" w:rsidRPr="00961103">
              <w:rPr>
                <w:sz w:val="24"/>
                <w:szCs w:val="24"/>
              </w:rPr>
              <w:t>phòng</w:t>
            </w:r>
            <w:proofErr w:type="spellEnd"/>
            <w:r w:rsidR="00BE33B1" w:rsidRPr="00961103">
              <w:rPr>
                <w:sz w:val="24"/>
                <w:szCs w:val="24"/>
              </w:rPr>
              <w:t xml:space="preserve"> </w:t>
            </w:r>
            <w:proofErr w:type="spellStart"/>
            <w:r w:rsidR="00BE33B1" w:rsidRPr="00961103">
              <w:rPr>
                <w:sz w:val="24"/>
                <w:szCs w:val="24"/>
              </w:rPr>
              <w:t>nhé</w:t>
            </w:r>
            <w:proofErr w:type="spellEnd"/>
            <w:r w:rsidR="00BE33B1" w:rsidRPr="00961103">
              <w:rPr>
                <w:sz w:val="24"/>
                <w:szCs w:val="24"/>
              </w:rPr>
              <w:t>.</w:t>
            </w:r>
          </w:p>
        </w:tc>
      </w:tr>
    </w:tbl>
    <w:p w14:paraId="1514BFCE" w14:textId="77777777" w:rsidR="00891576" w:rsidRPr="009A25CD" w:rsidRDefault="00891576" w:rsidP="00891576">
      <w:pPr>
        <w:jc w:val="left"/>
        <w:rPr>
          <w:sz w:val="24"/>
          <w:szCs w:val="24"/>
        </w:rPr>
      </w:pPr>
    </w:p>
    <w:tbl>
      <w:tblPr>
        <w:tblStyle w:val="a8"/>
        <w:tblW w:w="0" w:type="auto"/>
        <w:shd w:val="clear" w:color="auto" w:fill="CC6600"/>
        <w:tblLook w:val="04A0" w:firstRow="1" w:lastRow="0" w:firstColumn="1" w:lastColumn="0" w:noHBand="0" w:noVBand="1"/>
      </w:tblPr>
      <w:tblGrid>
        <w:gridCol w:w="9060"/>
      </w:tblGrid>
      <w:tr w:rsidR="00B63477" w14:paraId="139C5D1A" w14:textId="77777777" w:rsidTr="00DA0EEC">
        <w:tc>
          <w:tcPr>
            <w:tcW w:w="9060" w:type="dxa"/>
            <w:shd w:val="clear" w:color="auto" w:fill="CC6600"/>
          </w:tcPr>
          <w:p w14:paraId="3659AE47" w14:textId="511484CF" w:rsidR="00DA0EEC" w:rsidRPr="00DA0EEC" w:rsidRDefault="00DA0EEC" w:rsidP="00DA0EEC">
            <w:pPr>
              <w:ind w:left="480" w:hangingChars="200" w:hanging="480"/>
              <w:jc w:val="left"/>
              <w:rPr>
                <w:color w:val="FFFFFF" w:themeColor="background1"/>
                <w:sz w:val="24"/>
                <w:szCs w:val="24"/>
              </w:rPr>
            </w:pPr>
            <w:r w:rsidRPr="00DA0EEC">
              <w:rPr>
                <w:rFonts w:hint="eastAsia"/>
                <w:color w:val="FFFFFF" w:themeColor="background1"/>
                <w:sz w:val="24"/>
                <w:szCs w:val="24"/>
              </w:rPr>
              <w:t>●</w:t>
            </w:r>
            <w:r w:rsidRPr="00DA0EEC">
              <w:rPr>
                <w:color w:val="FFFFFF" w:themeColor="background1"/>
                <w:sz w:val="24"/>
                <w:szCs w:val="24"/>
              </w:rPr>
              <w:tab/>
            </w:r>
            <w:proofErr w:type="spellStart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>Người</w:t>
            </w:r>
            <w:proofErr w:type="spellEnd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>nhiễm</w:t>
            </w:r>
            <w:proofErr w:type="spellEnd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>bệnh</w:t>
            </w:r>
            <w:proofErr w:type="spellEnd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>tránh</w:t>
            </w:r>
            <w:proofErr w:type="spellEnd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>không</w:t>
            </w:r>
            <w:proofErr w:type="spellEnd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>đi</w:t>
            </w:r>
            <w:proofErr w:type="spellEnd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ra </w:t>
            </w:r>
            <w:proofErr w:type="spellStart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>ngoài</w:t>
            </w:r>
            <w:proofErr w:type="spellEnd"/>
            <w:r w:rsidR="002351B8">
              <w:rPr>
                <w:rFonts w:ascii="Arial" w:hAnsi="Arial"/>
                <w:color w:val="FFFFFF" w:themeColor="background1"/>
                <w:sz w:val="28"/>
                <w:szCs w:val="24"/>
              </w:rPr>
              <w:t>.</w:t>
            </w:r>
          </w:p>
          <w:p w14:paraId="4BEB0E9C" w14:textId="22BA5C66" w:rsidR="00B63477" w:rsidRPr="00DA0EEC" w:rsidRDefault="00DA0EEC" w:rsidP="00DA0EEC">
            <w:pPr>
              <w:ind w:left="480" w:hangingChars="200" w:hanging="480"/>
              <w:jc w:val="left"/>
              <w:rPr>
                <w:color w:val="FFFFFF" w:themeColor="background1"/>
                <w:sz w:val="24"/>
                <w:szCs w:val="24"/>
              </w:rPr>
            </w:pPr>
            <w:r w:rsidRPr="00DA0EEC">
              <w:rPr>
                <w:rFonts w:hint="eastAsia"/>
                <w:color w:val="FFFFFF" w:themeColor="background1"/>
                <w:sz w:val="24"/>
                <w:szCs w:val="24"/>
              </w:rPr>
              <w:t>●</w:t>
            </w:r>
            <w:r w:rsidRPr="00DA0EEC">
              <w:rPr>
                <w:color w:val="FFFFFF" w:themeColor="background1"/>
                <w:sz w:val="24"/>
                <w:szCs w:val="24"/>
              </w:rPr>
              <w:tab/>
            </w:r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Quan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sát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sức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khỏe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như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đ</w:t>
            </w:r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>o</w:t>
            </w:r>
            <w:proofErr w:type="spellEnd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>thân</w:t>
            </w:r>
            <w:proofErr w:type="spellEnd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>nhiệt</w:t>
            </w:r>
            <w:proofErr w:type="spellEnd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>người</w:t>
            </w:r>
            <w:proofErr w:type="spellEnd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>nhà</w:t>
            </w:r>
            <w:proofErr w:type="spellEnd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, </w:t>
            </w:r>
            <w:proofErr w:type="spellStart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>người</w:t>
            </w:r>
            <w:proofErr w:type="spellEnd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>cùng</w:t>
            </w:r>
            <w:proofErr w:type="spellEnd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>chung</w:t>
            </w:r>
            <w:proofErr w:type="spellEnd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>sống</w:t>
            </w:r>
            <w:proofErr w:type="spellEnd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>..</w:t>
            </w:r>
            <w:proofErr w:type="spellStart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>vv</w:t>
            </w:r>
            <w:proofErr w:type="spellEnd"/>
            <w:r w:rsidR="00BF5079">
              <w:rPr>
                <w:rFonts w:ascii="Arial" w:hAnsi="Arial"/>
                <w:color w:val="FFFFFF" w:themeColor="background1"/>
                <w:sz w:val="28"/>
                <w:szCs w:val="24"/>
              </w:rPr>
              <w:t>,</w:t>
            </w:r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tránh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đi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ra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ngoài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khi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không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cần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không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khẩn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,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đặc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biệt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là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khi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có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các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triệu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chứng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như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ho,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sốt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..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vv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hãy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đừng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đi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đến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nơi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làm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 xml:space="preserve"> </w:t>
            </w:r>
            <w:proofErr w:type="spellStart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việc</w:t>
            </w:r>
            <w:proofErr w:type="spellEnd"/>
            <w:r w:rsidR="008F6900">
              <w:rPr>
                <w:rFonts w:ascii="Arial" w:hAnsi="Arial"/>
                <w:color w:val="FFFFFF" w:themeColor="background1"/>
                <w:sz w:val="28"/>
                <w:szCs w:val="24"/>
              </w:rPr>
              <w:t>.</w:t>
            </w:r>
          </w:p>
        </w:tc>
      </w:tr>
    </w:tbl>
    <w:p w14:paraId="5210D07F" w14:textId="77777777" w:rsidR="00891576" w:rsidRDefault="00891576" w:rsidP="00891576"/>
    <w:sectPr w:rsidR="00891576" w:rsidSect="0080459D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D78B8" w14:textId="77777777" w:rsidR="00335154" w:rsidRDefault="00335154" w:rsidP="00E26BDE">
      <w:r>
        <w:separator/>
      </w:r>
    </w:p>
  </w:endnote>
  <w:endnote w:type="continuationSeparator" w:id="0">
    <w:p w14:paraId="7A7BD415" w14:textId="77777777" w:rsidR="00335154" w:rsidRDefault="00335154" w:rsidP="00E2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D12C4" w14:textId="77777777" w:rsidR="00335154" w:rsidRDefault="00335154" w:rsidP="00E26BDE">
      <w:r>
        <w:separator/>
      </w:r>
    </w:p>
  </w:footnote>
  <w:footnote w:type="continuationSeparator" w:id="0">
    <w:p w14:paraId="4B3EC0B3" w14:textId="77777777" w:rsidR="00335154" w:rsidRDefault="00335154" w:rsidP="00E2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C72E1"/>
    <w:multiLevelType w:val="hybridMultilevel"/>
    <w:tmpl w:val="F27AB282"/>
    <w:lvl w:ilvl="0" w:tplc="08725C0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77AE3"/>
    <w:multiLevelType w:val="hybridMultilevel"/>
    <w:tmpl w:val="4E44D644"/>
    <w:lvl w:ilvl="0" w:tplc="C1C673C0">
      <w:start w:val="1"/>
      <w:numFmt w:val="bullet"/>
      <w:lvlText w:val="∗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44"/>
    <w:rsid w:val="0009519E"/>
    <w:rsid w:val="000B411E"/>
    <w:rsid w:val="000C6EA3"/>
    <w:rsid w:val="000C76EC"/>
    <w:rsid w:val="001279D6"/>
    <w:rsid w:val="0021626C"/>
    <w:rsid w:val="002351B8"/>
    <w:rsid w:val="00296740"/>
    <w:rsid w:val="002E56F3"/>
    <w:rsid w:val="003009C1"/>
    <w:rsid w:val="00335154"/>
    <w:rsid w:val="003736B6"/>
    <w:rsid w:val="003E4D84"/>
    <w:rsid w:val="004016FE"/>
    <w:rsid w:val="00460A37"/>
    <w:rsid w:val="00460E9F"/>
    <w:rsid w:val="00497A86"/>
    <w:rsid w:val="004B75BE"/>
    <w:rsid w:val="004C65EF"/>
    <w:rsid w:val="004D355C"/>
    <w:rsid w:val="004E5EF8"/>
    <w:rsid w:val="00543F6F"/>
    <w:rsid w:val="00555095"/>
    <w:rsid w:val="00566426"/>
    <w:rsid w:val="005A1264"/>
    <w:rsid w:val="005E357C"/>
    <w:rsid w:val="005F19AD"/>
    <w:rsid w:val="00623C18"/>
    <w:rsid w:val="0064770D"/>
    <w:rsid w:val="006767D5"/>
    <w:rsid w:val="006779E2"/>
    <w:rsid w:val="00677BA9"/>
    <w:rsid w:val="00682F3C"/>
    <w:rsid w:val="0068720E"/>
    <w:rsid w:val="006E2272"/>
    <w:rsid w:val="006F3F8B"/>
    <w:rsid w:val="0070435C"/>
    <w:rsid w:val="00741260"/>
    <w:rsid w:val="00751D23"/>
    <w:rsid w:val="007613F4"/>
    <w:rsid w:val="0080459D"/>
    <w:rsid w:val="00817532"/>
    <w:rsid w:val="00854744"/>
    <w:rsid w:val="00861BB8"/>
    <w:rsid w:val="008804D4"/>
    <w:rsid w:val="00891576"/>
    <w:rsid w:val="008A1D84"/>
    <w:rsid w:val="008D61D1"/>
    <w:rsid w:val="008E5F55"/>
    <w:rsid w:val="008F6900"/>
    <w:rsid w:val="00932DE6"/>
    <w:rsid w:val="00937F6D"/>
    <w:rsid w:val="00941F2E"/>
    <w:rsid w:val="00961103"/>
    <w:rsid w:val="0098016D"/>
    <w:rsid w:val="009A25CD"/>
    <w:rsid w:val="009F37DA"/>
    <w:rsid w:val="00A22E6B"/>
    <w:rsid w:val="00A77DE7"/>
    <w:rsid w:val="00A83248"/>
    <w:rsid w:val="00A90C4E"/>
    <w:rsid w:val="00AC20CF"/>
    <w:rsid w:val="00B55171"/>
    <w:rsid w:val="00B63477"/>
    <w:rsid w:val="00B668E6"/>
    <w:rsid w:val="00B830C9"/>
    <w:rsid w:val="00B83B9B"/>
    <w:rsid w:val="00BD0FF6"/>
    <w:rsid w:val="00BE33B1"/>
    <w:rsid w:val="00BE582D"/>
    <w:rsid w:val="00BF5079"/>
    <w:rsid w:val="00C14110"/>
    <w:rsid w:val="00CA5B98"/>
    <w:rsid w:val="00D02ABD"/>
    <w:rsid w:val="00D125DF"/>
    <w:rsid w:val="00D26C91"/>
    <w:rsid w:val="00D64A8F"/>
    <w:rsid w:val="00D92297"/>
    <w:rsid w:val="00DA0EEC"/>
    <w:rsid w:val="00DC78D1"/>
    <w:rsid w:val="00E00C23"/>
    <w:rsid w:val="00E2634F"/>
    <w:rsid w:val="00E26BDE"/>
    <w:rsid w:val="00E36B00"/>
    <w:rsid w:val="00E97C37"/>
    <w:rsid w:val="00F055DA"/>
    <w:rsid w:val="00F108FE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916D6"/>
  <w15:chartTrackingRefBased/>
  <w15:docId w15:val="{B4C54DDC-63F2-4895-997A-0608A005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BDE"/>
  </w:style>
  <w:style w:type="paragraph" w:styleId="a6">
    <w:name w:val="footer"/>
    <w:basedOn w:val="a"/>
    <w:link w:val="a7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BDE"/>
  </w:style>
  <w:style w:type="table" w:styleId="a8">
    <w:name w:val="Table Grid"/>
    <w:basedOn w:val="a1"/>
    <w:uiPriority w:val="39"/>
    <w:rsid w:val="009A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