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FBCA" w14:textId="2D8BFF0B" w:rsidR="00686ABF" w:rsidRPr="00E2692E" w:rsidRDefault="00651FD9" w:rsidP="00686ABF">
      <w:pPr>
        <w:wordWrap w:val="0"/>
        <w:ind w:rightChars="72" w:right="139"/>
        <w:jc w:val="right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E2692E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22E87B" wp14:editId="316FEAB5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127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3DF60" w14:textId="16E58E49" w:rsidR="00686ABF" w:rsidRPr="00232532" w:rsidRDefault="00686ABF" w:rsidP="00686AB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  <w:p w14:paraId="398D3048" w14:textId="77777777" w:rsidR="00686ABF" w:rsidRDefault="00686ABF" w:rsidP="00686A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2E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" stroked="f">
                <v:textbox inset="5.85pt,.7pt,5.85pt,.7pt">
                  <w:txbxContent>
                    <w:p w14:paraId="32B3DF60" w14:textId="16E58E49" w:rsidR="00686ABF" w:rsidRPr="00232532" w:rsidRDefault="00686ABF" w:rsidP="00686AB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  <w:p w14:paraId="398D3048" w14:textId="77777777" w:rsidR="00686ABF" w:rsidRDefault="00686ABF" w:rsidP="00686ABF"/>
                  </w:txbxContent>
                </v:textbox>
              </v:shape>
            </w:pict>
          </mc:Fallback>
        </mc:AlternateContent>
      </w:r>
      <w:r w:rsidR="00686ABF" w:rsidRPr="00E2692E">
        <w:rPr>
          <w:rFonts w:ascii="Arial" w:eastAsia="ＭＳ Ｐゴシック" w:hAnsi="Arial" w:cs="Arial"/>
          <w:color w:val="000000" w:themeColor="text1"/>
          <w:kern w:val="0"/>
          <w:sz w:val="20"/>
          <w:szCs w:val="20"/>
          <w:u w:val="single"/>
        </w:rPr>
        <w:t xml:space="preserve">             </w:t>
      </w:r>
      <w:r w:rsidR="00686ABF" w:rsidRPr="00E2692E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Центр общественного здоровья, </w:t>
      </w:r>
      <w:r w:rsidR="006016FE" w:rsidRPr="00E2692E">
        <w:rPr>
          <w:rFonts w:ascii="Arial" w:eastAsia="ＭＳ Ｐゴシック" w:hAnsi="Arial" w:cs="Arial" w:hint="eastAsia"/>
          <w:color w:val="000000" w:themeColor="text1"/>
          <w:kern w:val="0"/>
          <w:sz w:val="20"/>
          <w:szCs w:val="20"/>
        </w:rPr>
        <w:t>N</w:t>
      </w:r>
      <w:r w:rsidR="006016FE" w:rsidRPr="00E2692E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o</w:t>
      </w:r>
      <w:r w:rsidR="00686ABF" w:rsidRPr="00E2692E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.</w:t>
      </w:r>
      <w:r w:rsidR="00686ABF" w:rsidRPr="00E2692E">
        <w:rPr>
          <w:rFonts w:ascii="Arial" w:eastAsia="ＭＳ Ｐゴシック" w:hAnsi="Arial" w:cs="Arial"/>
          <w:color w:val="000000" w:themeColor="text1"/>
          <w:kern w:val="0"/>
          <w:sz w:val="20"/>
          <w:szCs w:val="20"/>
          <w:u w:val="single"/>
        </w:rPr>
        <w:t xml:space="preserve">         </w:t>
      </w:r>
    </w:p>
    <w:p w14:paraId="2DA57915" w14:textId="77777777" w:rsidR="00686ABF" w:rsidRPr="00E2692E" w:rsidRDefault="00686ABF" w:rsidP="00686ABF">
      <w:pPr>
        <w:wordWrap w:val="0"/>
        <w:jc w:val="right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E2692E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Дата:</w:t>
      </w:r>
    </w:p>
    <w:p w14:paraId="2B6EE2FF" w14:textId="77777777" w:rsidR="00EC2041" w:rsidRPr="00E2692E" w:rsidRDefault="00EC2041" w:rsidP="00EC2041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58072455" w14:textId="7FE7EB9A" w:rsidR="00EC2041" w:rsidRPr="00E2692E" w:rsidRDefault="00025A22" w:rsidP="00EC2041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E2692E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>К</w:t>
      </w:r>
      <w:r w:rsidR="00B743C7" w:rsidRPr="00E2692E">
        <w:rPr>
          <w:rFonts w:ascii="Arial" w:eastAsia="ＭＳ Ｐゴシック" w:hAnsi="Arial" w:cs="Arial"/>
          <w:color w:val="000000" w:themeColor="text1"/>
          <w:sz w:val="20"/>
          <w:szCs w:val="20"/>
          <w:u w:val="single"/>
          <w:lang w:val="ru-RU"/>
        </w:rPr>
        <w:t>ому</w:t>
      </w:r>
      <w:r w:rsidRPr="00E2692E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>:</w:t>
      </w:r>
    </w:p>
    <w:p w14:paraId="2509A699" w14:textId="77777777" w:rsidR="00EC2041" w:rsidRPr="00E2692E" w:rsidRDefault="00EC2041" w:rsidP="00EC2041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7E490DA0" w14:textId="57F5DF84" w:rsidR="00EC2041" w:rsidRPr="00E2692E" w:rsidRDefault="00025A22" w:rsidP="00025A22">
      <w:pPr>
        <w:jc w:val="right"/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</w:pPr>
      <w:r w:rsidRPr="00E2692E">
        <w:rPr>
          <w:rFonts w:ascii="Arial" w:eastAsia="ＭＳ Ｐゴシック" w:hAnsi="Arial" w:cs="Arial"/>
          <w:color w:val="000000" w:themeColor="text1"/>
          <w:sz w:val="20"/>
          <w:szCs w:val="20"/>
        </w:rPr>
        <w:t>От: директора</w:t>
      </w:r>
      <w:r w:rsidR="00F56D13" w:rsidRPr="00E2692E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                 </w:t>
      </w:r>
      <w:r w:rsidRPr="00E2692E">
        <w:rPr>
          <w:rFonts w:ascii="Arial" w:eastAsia="ＭＳ Ｐゴシック" w:hAnsi="Arial" w:cs="Arial"/>
          <w:color w:val="000000" w:themeColor="text1"/>
          <w:sz w:val="20"/>
          <w:szCs w:val="20"/>
        </w:rPr>
        <w:t>Центр общественного здоровья</w:t>
      </w:r>
    </w:p>
    <w:p w14:paraId="539CAF5B" w14:textId="77777777" w:rsidR="00300EAF" w:rsidRPr="00E2692E" w:rsidRDefault="00300EAF" w:rsidP="00300EAF">
      <w:pPr>
        <w:ind w:firstLineChars="2200" w:firstLine="4026"/>
        <w:rPr>
          <w:rFonts w:ascii="Arial" w:hAnsi="Arial" w:cs="Arial"/>
          <w:color w:val="000000" w:themeColor="text1"/>
          <w:sz w:val="20"/>
          <w:szCs w:val="20"/>
        </w:rPr>
      </w:pPr>
    </w:p>
    <w:p w14:paraId="3D001631" w14:textId="2D9B7FF4" w:rsidR="00EC2041" w:rsidRPr="00E2692E" w:rsidRDefault="000134D5" w:rsidP="00AA0C8B">
      <w:pPr>
        <w:jc w:val="center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E2692E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Рекомендации по госпитализации</w:t>
      </w:r>
    </w:p>
    <w:p w14:paraId="4760315D" w14:textId="77777777" w:rsidR="00EC2041" w:rsidRPr="00E2692E" w:rsidRDefault="00EC2041" w:rsidP="00EC2041">
      <w:pPr>
        <w:ind w:firstLineChars="1700" w:firstLine="3111"/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0B358C21" w14:textId="48B0B626" w:rsidR="00017825" w:rsidRPr="00E2692E" w:rsidRDefault="000134D5" w:rsidP="00017825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>Установлено, что Вы инфицированы установленным инфекционным заболеванием</w:t>
      </w:r>
      <w:r w:rsidR="006016FE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(</w:t>
      </w:r>
      <w:r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>инфекцией</w:t>
      </w:r>
      <w:r w:rsidR="006016FE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="006016FE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коронавирусом нового типа</w:t>
      </w:r>
      <w:r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>), предусмотренным статьей 6 Закона о профилактике инфекционных заболеваний и медицинском обслуживании больных инфекционными заболеваниями (далее – «Закон»)</w:t>
      </w:r>
      <w:proofErr w:type="gramStart"/>
      <w:r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>. .</w:t>
      </w:r>
      <w:proofErr w:type="gramEnd"/>
    </w:p>
    <w:p w14:paraId="204D7E78" w14:textId="77777777" w:rsidR="00017825" w:rsidRPr="00E2692E" w:rsidRDefault="00017825" w:rsidP="00017825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57F98913" w14:textId="2BC94F73" w:rsidR="00017825" w:rsidRPr="00E2692E" w:rsidRDefault="006016FE" w:rsidP="00017825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В связи с этим</w:t>
      </w:r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="00686ABF" w:rsidRPr="00E2692E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мы рекомендуем госпитализировать вас следующим образом, </w:t>
      </w:r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на основании </w:t>
      </w:r>
      <w:r w:rsidR="00EC175C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регламентации</w:t>
      </w:r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статьи 3 Постановления Кабинета министров, определяющего</w:t>
      </w:r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>инфекцию</w:t>
      </w:r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proofErr w:type="spellStart"/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коронавирусом</w:t>
      </w:r>
      <w:proofErr w:type="spellEnd"/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нового </w:t>
      </w:r>
      <w:proofErr w:type="spellStart"/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типа</w:t>
      </w:r>
      <w:proofErr w:type="spellEnd"/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в качестве установленного инфекционного заболевания, </w:t>
      </w:r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с </w:t>
      </w:r>
      <w:proofErr w:type="spellStart"/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>примен</w:t>
      </w:r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ением</w:t>
      </w:r>
      <w:proofErr w:type="spellEnd"/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с соответствующими изменениями</w:t>
      </w:r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>стать</w:t>
      </w:r>
      <w:r w:rsidR="00001193" w:rsidRPr="00E2692E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и</w:t>
      </w:r>
      <w:r w:rsidR="0008398C" w:rsidRPr="00E2692E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19 (1) Закона (применяется с соответствующими изменениями в соответствии со статьей 26 Закона) </w:t>
      </w:r>
      <w:r w:rsidR="0008398C" w:rsidRPr="00E2692E">
        <w:rPr>
          <w:rFonts w:ascii="Arial" w:eastAsia="ＭＳ Ｐゴシック" w:hAnsi="Arial" w:cs="Arial"/>
          <w:color w:val="000000" w:themeColor="text1"/>
          <w:sz w:val="20"/>
          <w:szCs w:val="20"/>
        </w:rPr>
        <w:t>.</w:t>
      </w:r>
    </w:p>
    <w:p w14:paraId="1B0C82AF" w14:textId="77777777" w:rsidR="00017825" w:rsidRPr="00E2692E" w:rsidRDefault="00017825" w:rsidP="00017825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37F03B17" w14:textId="6D37BD62" w:rsidR="00EC2041" w:rsidRPr="00E2692E" w:rsidRDefault="0008398C" w:rsidP="00017825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E2692E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Если вы не последуете этой рекомендации, меры по госпитализации могут быть приняты на основании </w:t>
      </w:r>
      <w:r w:rsidR="00934A08" w:rsidRPr="00E2692E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положений</w:t>
      </w:r>
      <w:r w:rsidRPr="00E2692E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статьи 19 (3) Закона (применяем</w:t>
      </w:r>
      <w:r w:rsidR="00934A08" w:rsidRPr="00E2692E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ой</w:t>
      </w:r>
      <w:r w:rsidRPr="00E2692E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с соответствующими изменениями в соответствии со статьей 26 Закона).</w:t>
      </w:r>
    </w:p>
    <w:p w14:paraId="1617BFEB" w14:textId="77777777" w:rsidR="00017825" w:rsidRPr="00E2692E" w:rsidRDefault="00017825" w:rsidP="00017825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336"/>
        <w:gridCol w:w="507"/>
        <w:gridCol w:w="9647"/>
      </w:tblGrid>
      <w:tr w:rsidR="00E2692E" w:rsidRPr="00E2692E" w14:paraId="40E0B05A" w14:textId="77777777" w:rsidTr="001E74F0">
        <w:trPr>
          <w:cantSplit/>
          <w:trHeight w:val="20"/>
        </w:trPr>
        <w:tc>
          <w:tcPr>
            <w:tcW w:w="336" w:type="dxa"/>
          </w:tcPr>
          <w:p w14:paraId="282A56B1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54" w:type="dxa"/>
            <w:gridSpan w:val="2"/>
          </w:tcPr>
          <w:p w14:paraId="7B4C803D" w14:textId="59C87E7B" w:rsidR="00EC2041" w:rsidRPr="00E2692E" w:rsidRDefault="0008398C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Медицинское учреждение, в которое вы будете госпитализированы</w:t>
            </w:r>
          </w:p>
        </w:tc>
      </w:tr>
      <w:tr w:rsidR="00E2692E" w:rsidRPr="00E2692E" w14:paraId="00CBF374" w14:textId="77777777" w:rsidTr="001E74F0">
        <w:trPr>
          <w:cantSplit/>
          <w:trHeight w:val="733"/>
        </w:trPr>
        <w:tc>
          <w:tcPr>
            <w:tcW w:w="336" w:type="dxa"/>
          </w:tcPr>
          <w:p w14:paraId="06DA40D8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54" w:type="dxa"/>
            <w:gridSpan w:val="2"/>
          </w:tcPr>
          <w:p w14:paraId="57466993" w14:textId="26E909CD" w:rsidR="00FC12FE" w:rsidRPr="00E2692E" w:rsidRDefault="008002D1" w:rsidP="00FC12FE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Название</w:t>
            </w:r>
          </w:p>
          <w:p w14:paraId="6D98A3BF" w14:textId="37126200" w:rsidR="00EC2041" w:rsidRPr="00E2692E" w:rsidRDefault="0008398C" w:rsidP="00FC12FE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Место нахождения</w:t>
            </w:r>
          </w:p>
          <w:p w14:paraId="13CED4F2" w14:textId="77777777" w:rsidR="006C285E" w:rsidRPr="00E2692E" w:rsidRDefault="006C285E" w:rsidP="006C285E">
            <w:pPr>
              <w:ind w:left="360"/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692E" w:rsidRPr="00E2692E" w14:paraId="3C621A90" w14:textId="77777777" w:rsidTr="001E74F0">
        <w:trPr>
          <w:cantSplit/>
          <w:trHeight w:val="20"/>
        </w:trPr>
        <w:tc>
          <w:tcPr>
            <w:tcW w:w="336" w:type="dxa"/>
          </w:tcPr>
          <w:p w14:paraId="2B474AB6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54" w:type="dxa"/>
            <w:gridSpan w:val="2"/>
          </w:tcPr>
          <w:p w14:paraId="6909E9FA" w14:textId="06152F5E" w:rsidR="00EC2041" w:rsidRPr="00E2692E" w:rsidRDefault="00C22F00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Дата госпитализации</w:t>
            </w:r>
          </w:p>
        </w:tc>
      </w:tr>
      <w:tr w:rsidR="00E2692E" w:rsidRPr="00E2692E" w14:paraId="368D09CD" w14:textId="77777777" w:rsidTr="001E74F0">
        <w:trPr>
          <w:cantSplit/>
          <w:trHeight w:val="124"/>
        </w:trPr>
        <w:tc>
          <w:tcPr>
            <w:tcW w:w="336" w:type="dxa"/>
          </w:tcPr>
          <w:p w14:paraId="1AA1D657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54" w:type="dxa"/>
            <w:gridSpan w:val="2"/>
          </w:tcPr>
          <w:p w14:paraId="4DA87AC8" w14:textId="3470F7F8" w:rsidR="00EC2041" w:rsidRPr="00E2692E" w:rsidRDefault="0008398C" w:rsidP="00970EEB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Пожалуйста, госпитализируйте</w:t>
            </w:r>
            <w:proofErr w:type="spellStart"/>
            <w:r w:rsidR="001F439A"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uk-UA"/>
              </w:rPr>
              <w:t>сь</w:t>
            </w:r>
            <w:proofErr w:type="spellEnd"/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до: (Дата)</w:t>
            </w:r>
          </w:p>
          <w:p w14:paraId="537B26D1" w14:textId="77777777" w:rsidR="006C285E" w:rsidRPr="00E2692E" w:rsidRDefault="006C285E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692E" w:rsidRPr="00E2692E" w14:paraId="1FB00102" w14:textId="77777777" w:rsidTr="001E74F0">
        <w:trPr>
          <w:trHeight w:val="20"/>
        </w:trPr>
        <w:tc>
          <w:tcPr>
            <w:tcW w:w="336" w:type="dxa"/>
          </w:tcPr>
          <w:p w14:paraId="5BBDCA33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1B02E05E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  <w:p w14:paraId="586647D2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  <w:p w14:paraId="66DE1CAD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154" w:type="dxa"/>
            <w:gridSpan w:val="2"/>
          </w:tcPr>
          <w:p w14:paraId="71FF0D6F" w14:textId="334CC5D3" w:rsidR="00017825" w:rsidRPr="00E2692E" w:rsidRDefault="00C22F00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Срок госпитализации</w:t>
            </w:r>
          </w:p>
          <w:p w14:paraId="60B34D70" w14:textId="40A27D6F" w:rsidR="00EC2041" w:rsidRPr="00E2692E" w:rsidRDefault="00C22F00" w:rsidP="00970EEB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С (</w:t>
            </w:r>
            <w:proofErr w:type="gramStart"/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дата) </w:t>
            </w:r>
            <w:r w:rsidR="00B743C7"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gramEnd"/>
            <w:r w:rsidR="00B743C7"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по (дата)</w:t>
            </w:r>
          </w:p>
          <w:p w14:paraId="59AEB41A" w14:textId="77777777" w:rsidR="006C285E" w:rsidRPr="00E2692E" w:rsidRDefault="006C285E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  <w:p w14:paraId="1E40314C" w14:textId="260CD6BF" w:rsidR="00EC2041" w:rsidRPr="00E2692E" w:rsidRDefault="00C22F00" w:rsidP="00612521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Причины для рекомендации госпитализации</w:t>
            </w:r>
          </w:p>
        </w:tc>
      </w:tr>
      <w:tr w:rsidR="00E2692E" w:rsidRPr="00E2692E" w14:paraId="5FF71B3D" w14:textId="77777777" w:rsidTr="001E74F0">
        <w:trPr>
          <w:trHeight w:val="20"/>
        </w:trPr>
        <w:tc>
          <w:tcPr>
            <w:tcW w:w="336" w:type="dxa"/>
          </w:tcPr>
          <w:p w14:paraId="3E237FBF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</w:tcPr>
          <w:p w14:paraId="72E889F1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9647" w:type="dxa"/>
          </w:tcPr>
          <w:p w14:paraId="5E00CE4C" w14:textId="7BA916D6" w:rsidR="00EC2041" w:rsidRPr="00E2692E" w:rsidRDefault="00C22F00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Для предотвращения распространения инфекционных заболеваний</w:t>
            </w:r>
          </w:p>
        </w:tc>
      </w:tr>
      <w:tr w:rsidR="00E2692E" w:rsidRPr="00E2692E" w14:paraId="0315F2F7" w14:textId="77777777" w:rsidTr="001E74F0">
        <w:trPr>
          <w:trHeight w:val="20"/>
        </w:trPr>
        <w:tc>
          <w:tcPr>
            <w:tcW w:w="336" w:type="dxa"/>
          </w:tcPr>
          <w:p w14:paraId="25DCE700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dxa"/>
          </w:tcPr>
          <w:p w14:paraId="2696BDCC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9647" w:type="dxa"/>
          </w:tcPr>
          <w:p w14:paraId="7FFC09EE" w14:textId="3F5ECF59" w:rsidR="00EC2041" w:rsidRPr="00E2692E" w:rsidRDefault="00C22F00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В связи с наличием симптомов инфекционного заболевания</w:t>
            </w:r>
          </w:p>
        </w:tc>
      </w:tr>
      <w:tr w:rsidR="00E2692E" w:rsidRPr="00E2692E" w14:paraId="095A03D0" w14:textId="77777777" w:rsidTr="001E74F0">
        <w:trPr>
          <w:trHeight w:val="20"/>
        </w:trPr>
        <w:tc>
          <w:tcPr>
            <w:tcW w:w="336" w:type="dxa"/>
          </w:tcPr>
          <w:p w14:paraId="7C1698D0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54" w:type="dxa"/>
            <w:gridSpan w:val="2"/>
          </w:tcPr>
          <w:p w14:paraId="09F14E6B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692E" w:rsidRPr="00E2692E" w14:paraId="2ECB5801" w14:textId="77777777" w:rsidTr="001E74F0">
        <w:trPr>
          <w:trHeight w:val="20"/>
        </w:trPr>
        <w:tc>
          <w:tcPr>
            <w:tcW w:w="336" w:type="dxa"/>
          </w:tcPr>
          <w:p w14:paraId="5D510B17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54" w:type="dxa"/>
            <w:gridSpan w:val="2"/>
          </w:tcPr>
          <w:p w14:paraId="09236AF8" w14:textId="13DB4C03" w:rsidR="00EC2041" w:rsidRPr="00E2692E" w:rsidRDefault="008002D1" w:rsidP="00172E3E">
            <w:pPr>
              <w:jc w:val="left"/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>Прочее</w:t>
            </w:r>
          </w:p>
        </w:tc>
      </w:tr>
      <w:tr w:rsidR="00E2692E" w:rsidRPr="00E2692E" w14:paraId="6B05EDB8" w14:textId="77777777" w:rsidTr="001E74F0">
        <w:trPr>
          <w:trHeight w:val="20"/>
        </w:trPr>
        <w:tc>
          <w:tcPr>
            <w:tcW w:w="336" w:type="dxa"/>
          </w:tcPr>
          <w:p w14:paraId="49FBE2C6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54" w:type="dxa"/>
            <w:gridSpan w:val="2"/>
          </w:tcPr>
          <w:p w14:paraId="00B641C6" w14:textId="31809B79" w:rsidR="00EC2041" w:rsidRPr="00E2692E" w:rsidRDefault="00C22F00" w:rsidP="00553F00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Вы можете запросить выписку из больницы в соответствии с положениями статьи 22 (3) Закона (с учетом соответствующих изменений в соответствии со статьей 26 Закона), и если будет подтверждено, что вы не являетесь носителем </w:t>
            </w:r>
            <w:proofErr w:type="spellStart"/>
            <w:r w:rsidR="0066133E"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uk-UA"/>
              </w:rPr>
              <w:t>возбудителя</w:t>
            </w:r>
            <w:proofErr w:type="spellEnd"/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инфекционного заболевания</w:t>
            </w:r>
            <w:r w:rsidR="00B743C7"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или что симптомы инфекционного заболевания исчезли, ваша госпитализация будет прекращена в соответствии со статьей 22 (1) Закона (применяемой с соответствующими изменениями в соответствии со статьей 26 Закона).</w:t>
            </w:r>
          </w:p>
        </w:tc>
      </w:tr>
      <w:tr w:rsidR="00E2692E" w:rsidRPr="00E2692E" w14:paraId="3F667ED3" w14:textId="77777777" w:rsidTr="001E74F0">
        <w:trPr>
          <w:trHeight w:val="20"/>
        </w:trPr>
        <w:tc>
          <w:tcPr>
            <w:tcW w:w="336" w:type="dxa"/>
          </w:tcPr>
          <w:p w14:paraId="5D7D8CCD" w14:textId="77777777" w:rsidR="00EC2041" w:rsidRPr="00E2692E" w:rsidRDefault="00EC2041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54" w:type="dxa"/>
            <w:gridSpan w:val="2"/>
          </w:tcPr>
          <w:p w14:paraId="348F7B80" w14:textId="77777777" w:rsidR="007D3140" w:rsidRPr="00E2692E" w:rsidRDefault="007D3140" w:rsidP="007D3140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  <w:p w14:paraId="5B9006EC" w14:textId="030ACDE1" w:rsidR="006C285E" w:rsidRPr="00E2692E" w:rsidRDefault="00C22F00" w:rsidP="002B3A00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Вы также можете подать письменную или устную жалобу на </w:t>
            </w:r>
            <w:r w:rsidR="00C301A4"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>то</w:t>
            </w: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,</w:t>
            </w:r>
            <w:r w:rsidR="00C301A4"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как к вам обращались</w:t>
            </w:r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во время госпитализации, в соответствии с положениями статьи </w:t>
            </w:r>
            <w:proofErr w:type="gramStart"/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24-2</w:t>
            </w:r>
            <w:proofErr w:type="gramEnd"/>
            <w:r w:rsidRPr="00E2692E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(1) Закона.</w:t>
            </w:r>
          </w:p>
        </w:tc>
      </w:tr>
      <w:tr w:rsidR="002B3A00" w:rsidRPr="00E2692E" w14:paraId="4D980F88" w14:textId="77777777" w:rsidTr="001E74F0">
        <w:trPr>
          <w:trHeight w:val="20"/>
        </w:trPr>
        <w:tc>
          <w:tcPr>
            <w:tcW w:w="336" w:type="dxa"/>
          </w:tcPr>
          <w:p w14:paraId="67876204" w14:textId="77777777" w:rsidR="002B3A00" w:rsidRPr="00E2692E" w:rsidRDefault="002B3A00" w:rsidP="00172E3E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54" w:type="dxa"/>
            <w:gridSpan w:val="2"/>
          </w:tcPr>
          <w:p w14:paraId="4FC82DF6" w14:textId="77777777" w:rsidR="002B3A00" w:rsidRPr="00E2692E" w:rsidRDefault="002B3A00" w:rsidP="007D3140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8963973" w14:textId="77777777" w:rsidR="00EC2041" w:rsidRPr="00E2692E" w:rsidRDefault="00EC2041" w:rsidP="00EC2041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0626A3CF" w14:textId="20EEFFA6" w:rsidR="004A6CF1" w:rsidRPr="00E2692E" w:rsidRDefault="00C22F00" w:rsidP="008450A8">
      <w:pPr>
        <w:ind w:firstLineChars="2850" w:firstLine="5215"/>
        <w:jc w:val="left"/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E2692E">
        <w:rPr>
          <w:rFonts w:ascii="Arial" w:eastAsia="ＭＳ Ｐゴシック" w:hAnsi="Arial" w:cs="Arial"/>
          <w:color w:val="000000" w:themeColor="text1"/>
          <w:sz w:val="20"/>
          <w:szCs w:val="20"/>
        </w:rPr>
        <w:t>Контактное лицо:</w:t>
      </w:r>
      <w:r w:rsidR="00F56D13" w:rsidRPr="00E2692E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                 </w:t>
      </w:r>
    </w:p>
    <w:sectPr w:rsidR="004A6CF1" w:rsidRPr="00E2692E" w:rsidSect="001E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CEB6" w14:textId="77777777" w:rsidR="00F53D06" w:rsidRDefault="00F53D06">
      <w:r>
        <w:separator/>
      </w:r>
    </w:p>
  </w:endnote>
  <w:endnote w:type="continuationSeparator" w:id="0">
    <w:p w14:paraId="05C9878E" w14:textId="77777777" w:rsidR="00F53D06" w:rsidRDefault="00F5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10F6" w14:textId="77777777" w:rsidR="00E2692E" w:rsidRDefault="00E269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05E8" w14:textId="77777777" w:rsidR="00E2692E" w:rsidRDefault="00E269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4145" w14:textId="77777777" w:rsidR="00E2692E" w:rsidRDefault="00E26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2747" w14:textId="77777777" w:rsidR="00F53D06" w:rsidRDefault="00F53D06">
      <w:r>
        <w:separator/>
      </w:r>
    </w:p>
  </w:footnote>
  <w:footnote w:type="continuationSeparator" w:id="0">
    <w:p w14:paraId="2125670C" w14:textId="77777777" w:rsidR="00F53D06" w:rsidRDefault="00F5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9FA0" w14:textId="77777777" w:rsidR="00E2692E" w:rsidRDefault="00E269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90E2" w14:textId="338CB828" w:rsidR="00025A22" w:rsidRPr="00E2692E" w:rsidRDefault="00025A22" w:rsidP="00025A22">
    <w:pPr>
      <w:pStyle w:val="a3"/>
      <w:ind w:firstLineChars="100" w:firstLine="240"/>
      <w:rPr>
        <w:rFonts w:ascii="Arial" w:eastAsia="HG丸ｺﾞｼｯｸM-PRO" w:hAnsi="Arial" w:cs="Arial"/>
        <w:color w:val="000000" w:themeColor="text1"/>
        <w:kern w:val="0"/>
        <w:sz w:val="24"/>
      </w:rPr>
    </w:pPr>
    <w:r w:rsidRPr="00FA2C3C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6016FE" w:rsidRPr="00E2692E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 xml:space="preserve"> для вашего понимания</w:t>
    </w:r>
    <w:r w:rsidRPr="00E2692E">
      <w:rPr>
        <w:rFonts w:ascii="Arial" w:eastAsia="HG丸ｺﾞｼｯｸM-PRO" w:hAnsi="Arial" w:cs="Arial"/>
        <w:color w:val="000000" w:themeColor="text1"/>
        <w:kern w:val="0"/>
        <w:sz w:val="24"/>
      </w:rPr>
      <w:t>.</w:t>
    </w:r>
  </w:p>
  <w:p w14:paraId="7AAD1679" w14:textId="77777777" w:rsidR="00025A22" w:rsidRPr="00FA2C3C" w:rsidRDefault="00025A22" w:rsidP="00025A22">
    <w:pPr>
      <w:pStyle w:val="a3"/>
      <w:ind w:leftChars="50" w:left="105" w:firstLineChars="50" w:firstLine="120"/>
      <w:rPr>
        <w:rFonts w:ascii="Arial" w:hAnsi="Arial" w:cs="Arial"/>
      </w:rPr>
    </w:pPr>
    <w:r w:rsidRPr="00FA2C3C">
      <w:rPr>
        <w:rFonts w:ascii="Arial" w:eastAsia="HG丸ｺﾞｼｯｸM-PRO" w:hAnsi="Arial" w:cs="Arial"/>
        <w:kern w:val="0"/>
        <w:sz w:val="24"/>
      </w:rPr>
      <w:t>Японская версия, выпущенная центром общественного здравоохранения, является официальным документом.</w:t>
    </w:r>
  </w:p>
  <w:p w14:paraId="049C6698" w14:textId="77777777" w:rsidR="00172E3E" w:rsidRPr="00025A22" w:rsidRDefault="00172E3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B436" w14:textId="77777777" w:rsidR="00E2692E" w:rsidRDefault="00E269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122ADB"/>
    <w:multiLevelType w:val="hybridMultilevel"/>
    <w:tmpl w:val="D93C6C90"/>
    <w:lvl w:ilvl="0" w:tplc="C33EAC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2145296">
    <w:abstractNumId w:val="0"/>
  </w:num>
  <w:num w:numId="2" w16cid:durableId="119958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1"/>
    <w:rsid w:val="00001193"/>
    <w:rsid w:val="000134D5"/>
    <w:rsid w:val="00017825"/>
    <w:rsid w:val="00025A22"/>
    <w:rsid w:val="00044111"/>
    <w:rsid w:val="0008398C"/>
    <w:rsid w:val="000C187C"/>
    <w:rsid w:val="000F619C"/>
    <w:rsid w:val="001102B1"/>
    <w:rsid w:val="00141867"/>
    <w:rsid w:val="00156668"/>
    <w:rsid w:val="00172E3E"/>
    <w:rsid w:val="00196CC9"/>
    <w:rsid w:val="001E74F0"/>
    <w:rsid w:val="001E7608"/>
    <w:rsid w:val="001F439A"/>
    <w:rsid w:val="002B0190"/>
    <w:rsid w:val="002B3A00"/>
    <w:rsid w:val="002C6154"/>
    <w:rsid w:val="002D5077"/>
    <w:rsid w:val="002D5B6E"/>
    <w:rsid w:val="002F4B46"/>
    <w:rsid w:val="00300EAF"/>
    <w:rsid w:val="00317EDE"/>
    <w:rsid w:val="00337CD3"/>
    <w:rsid w:val="003403A9"/>
    <w:rsid w:val="003906E7"/>
    <w:rsid w:val="003F56D2"/>
    <w:rsid w:val="004418AB"/>
    <w:rsid w:val="00462DE0"/>
    <w:rsid w:val="00463571"/>
    <w:rsid w:val="004949DD"/>
    <w:rsid w:val="004A290D"/>
    <w:rsid w:val="004A6CF1"/>
    <w:rsid w:val="00514F48"/>
    <w:rsid w:val="00521129"/>
    <w:rsid w:val="00535C9A"/>
    <w:rsid w:val="00553F00"/>
    <w:rsid w:val="00567C98"/>
    <w:rsid w:val="005901CF"/>
    <w:rsid w:val="005C05CC"/>
    <w:rsid w:val="006016FE"/>
    <w:rsid w:val="00612521"/>
    <w:rsid w:val="00641BF5"/>
    <w:rsid w:val="00651FD9"/>
    <w:rsid w:val="00655E8D"/>
    <w:rsid w:val="0066133E"/>
    <w:rsid w:val="00686ABF"/>
    <w:rsid w:val="006C0424"/>
    <w:rsid w:val="006C285E"/>
    <w:rsid w:val="006E2C65"/>
    <w:rsid w:val="007442B1"/>
    <w:rsid w:val="00767B13"/>
    <w:rsid w:val="00777CFF"/>
    <w:rsid w:val="00781855"/>
    <w:rsid w:val="007918EB"/>
    <w:rsid w:val="00795135"/>
    <w:rsid w:val="00796890"/>
    <w:rsid w:val="007D3140"/>
    <w:rsid w:val="008002D1"/>
    <w:rsid w:val="008450A8"/>
    <w:rsid w:val="00880D0F"/>
    <w:rsid w:val="00881A80"/>
    <w:rsid w:val="00883AB4"/>
    <w:rsid w:val="008C57FF"/>
    <w:rsid w:val="008F071D"/>
    <w:rsid w:val="008F561D"/>
    <w:rsid w:val="00934A08"/>
    <w:rsid w:val="0093542F"/>
    <w:rsid w:val="0094168A"/>
    <w:rsid w:val="00970EEB"/>
    <w:rsid w:val="009A7AFA"/>
    <w:rsid w:val="00A31D44"/>
    <w:rsid w:val="00A72DC9"/>
    <w:rsid w:val="00A81FFE"/>
    <w:rsid w:val="00A90C8D"/>
    <w:rsid w:val="00A952D5"/>
    <w:rsid w:val="00AA0C8B"/>
    <w:rsid w:val="00AE0F48"/>
    <w:rsid w:val="00B17AEF"/>
    <w:rsid w:val="00B52323"/>
    <w:rsid w:val="00B73AE4"/>
    <w:rsid w:val="00B743C7"/>
    <w:rsid w:val="00B86ABA"/>
    <w:rsid w:val="00BB6A63"/>
    <w:rsid w:val="00BD32FB"/>
    <w:rsid w:val="00BF7A28"/>
    <w:rsid w:val="00C22F00"/>
    <w:rsid w:val="00C26056"/>
    <w:rsid w:val="00C301A4"/>
    <w:rsid w:val="00C532C9"/>
    <w:rsid w:val="00C67EDF"/>
    <w:rsid w:val="00C75731"/>
    <w:rsid w:val="00CB4BAC"/>
    <w:rsid w:val="00D01C92"/>
    <w:rsid w:val="00D203FD"/>
    <w:rsid w:val="00D60E56"/>
    <w:rsid w:val="00DB0E1F"/>
    <w:rsid w:val="00DC62C7"/>
    <w:rsid w:val="00DE66D3"/>
    <w:rsid w:val="00DF213C"/>
    <w:rsid w:val="00E1395A"/>
    <w:rsid w:val="00E2460D"/>
    <w:rsid w:val="00E2692E"/>
    <w:rsid w:val="00E42B0B"/>
    <w:rsid w:val="00EC175C"/>
    <w:rsid w:val="00EC2041"/>
    <w:rsid w:val="00EE2DB2"/>
    <w:rsid w:val="00EF2B10"/>
    <w:rsid w:val="00F21180"/>
    <w:rsid w:val="00F53D06"/>
    <w:rsid w:val="00F56D13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9CDFE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  <w:style w:type="paragraph" w:styleId="a7">
    <w:name w:val="Balloon Text"/>
    <w:basedOn w:val="a"/>
    <w:link w:val="a8"/>
    <w:rsid w:val="009A7AFA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9A7AFA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1077</Characters>
  <Application>Microsoft Office Word</Application>
  <DocSecurity>0</DocSecurity>
  <Lines>215</Lines>
  <Paragraphs>175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竹内高明</dc:creator>
  <cp:lastModifiedBy>小正 裕佳子</cp:lastModifiedBy>
  <cp:revision>2</cp:revision>
  <dcterms:created xsi:type="dcterms:W3CDTF">2022-05-27T06:50:00Z</dcterms:created>
  <dcterms:modified xsi:type="dcterms:W3CDTF">2022-05-27T06:50:00Z</dcterms:modified>
</cp:coreProperties>
</file>