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399A" w14:textId="471B4E08" w:rsidR="001934D0" w:rsidRPr="003072C9" w:rsidRDefault="004A7E4E" w:rsidP="003072C9">
      <w:pPr>
        <w:wordWrap w:val="0"/>
        <w:ind w:right="80"/>
        <w:jc w:val="right"/>
        <w:rPr>
          <w:rFonts w:ascii="Arial" w:eastAsia="ＭＳ ゴシック" w:hAnsi="Arial" w:cs="Arial"/>
          <w:sz w:val="20"/>
          <w:lang w:val="pt-BR"/>
        </w:rPr>
      </w:pPr>
      <w:r w:rsidRPr="003072C9">
        <w:rPr>
          <w:rFonts w:ascii="Arial" w:eastAsia="ＭＳ Ｐゴシック" w:hAnsi="Arial" w:cs="Arial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FAAD05" wp14:editId="6FA90F94">
                <wp:simplePos x="0" y="0"/>
                <wp:positionH relativeFrom="column">
                  <wp:posOffset>61595</wp:posOffset>
                </wp:positionH>
                <wp:positionV relativeFrom="paragraph">
                  <wp:posOffset>68580</wp:posOffset>
                </wp:positionV>
                <wp:extent cx="533400" cy="444500"/>
                <wp:effectExtent l="0" t="381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AA411" w14:textId="77777777" w:rsidR="00EC2041" w:rsidRPr="008F071D" w:rsidRDefault="00567C98" w:rsidP="00EC20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AAD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.85pt;margin-top:5.4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" stroked="f">
                <v:textbox inset="5.85pt,.7pt,5.85pt,.7pt">
                  <w:txbxContent>
                    <w:p w14:paraId="1F4AA411" w14:textId="77777777" w:rsidR="00EC2041" w:rsidRPr="008F071D" w:rsidRDefault="00567C98" w:rsidP="00EC204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EC2041" w:rsidRPr="003072C9">
        <w:rPr>
          <w:rFonts w:ascii="Arial" w:eastAsia="ＭＳ Ｐゴシック" w:hAnsi="Arial" w:cs="Arial"/>
          <w:kern w:val="0"/>
          <w:sz w:val="20"/>
          <w:szCs w:val="20"/>
        </w:rPr>
        <w:t xml:space="preserve">　　　　　　　　　　　　　　　　　　　　　　　　　　　　　　　　　　　　　　</w:t>
      </w:r>
      <w:r w:rsidR="00300EAF" w:rsidRPr="003072C9">
        <w:rPr>
          <w:rFonts w:ascii="Arial" w:hAnsi="Arial" w:cs="Arial"/>
          <w:sz w:val="24"/>
        </w:rPr>
        <w:t xml:space="preserve">　</w:t>
      </w:r>
      <w:r w:rsidR="001934D0" w:rsidRPr="003072C9">
        <w:rPr>
          <w:rFonts w:ascii="Arial" w:eastAsia="ＭＳ ゴシック" w:hAnsi="Arial" w:cs="Arial"/>
          <w:sz w:val="20"/>
          <w:lang w:val="pt-BR"/>
        </w:rPr>
        <w:t>Disposici</w:t>
      </w:r>
      <w:proofErr w:type="spellStart"/>
      <w:r w:rsidR="001934D0" w:rsidRPr="003072C9">
        <w:rPr>
          <w:rFonts w:ascii="Arial" w:hAnsi="Arial" w:cs="Arial"/>
          <w:color w:val="202124"/>
          <w:sz w:val="20"/>
          <w:szCs w:val="20"/>
          <w:lang w:val="es-ES"/>
        </w:rPr>
        <w:t>ó</w:t>
      </w:r>
      <w:proofErr w:type="spellEnd"/>
      <w:r w:rsidR="001934D0" w:rsidRPr="003072C9">
        <w:rPr>
          <w:rFonts w:ascii="Arial" w:eastAsia="ＭＳ ゴシック" w:hAnsi="Arial" w:cs="Arial"/>
          <w:sz w:val="20"/>
          <w:lang w:val="pt-BR"/>
        </w:rPr>
        <w:t xml:space="preserve">n </w:t>
      </w:r>
      <w:r w:rsidR="001934D0" w:rsidRPr="003072C9">
        <w:rPr>
          <w:rFonts w:ascii="Arial" w:eastAsia="ＭＳ ゴシック" w:hAnsi="Arial" w:cs="Arial"/>
          <w:sz w:val="24"/>
          <w:u w:val="single"/>
          <w:lang w:val="pt-BR"/>
        </w:rPr>
        <w:t xml:space="preserve">          </w:t>
      </w:r>
      <w:r w:rsidR="001934D0" w:rsidRPr="003072C9">
        <w:rPr>
          <w:rFonts w:ascii="Arial" w:eastAsia="ＭＳ ゴシック" w:hAnsi="Arial" w:cs="Arial"/>
          <w:sz w:val="20"/>
          <w:lang w:val="pt-BR"/>
        </w:rPr>
        <w:t xml:space="preserve">  </w:t>
      </w:r>
      <w:r w:rsidR="001934D0" w:rsidRPr="003072C9">
        <w:rPr>
          <w:rFonts w:ascii="Arial" w:eastAsia="ＭＳ ゴシック" w:hAnsi="Arial" w:cs="Arial"/>
          <w:sz w:val="20"/>
          <w:szCs w:val="20"/>
          <w:lang w:val="pt-BR"/>
        </w:rPr>
        <w:t>Núm</w:t>
      </w:r>
      <w:r w:rsidR="001934D0" w:rsidRPr="003072C9">
        <w:rPr>
          <w:rFonts w:ascii="Arial" w:eastAsia="ＭＳ ゴシック" w:hAnsi="Arial" w:cs="Arial"/>
          <w:sz w:val="20"/>
          <w:lang w:val="pt-BR"/>
        </w:rPr>
        <w:t xml:space="preserve">. </w:t>
      </w:r>
      <w:r w:rsidR="001934D0" w:rsidRPr="003072C9">
        <w:rPr>
          <w:rFonts w:ascii="Arial" w:eastAsia="ＭＳ ゴシック" w:hAnsi="Arial" w:cs="Arial"/>
          <w:sz w:val="24"/>
          <w:u w:val="single"/>
          <w:lang w:val="pt-BR"/>
        </w:rPr>
        <w:t xml:space="preserve">           </w:t>
      </w:r>
      <w:r w:rsidR="001934D0" w:rsidRPr="003072C9">
        <w:rPr>
          <w:rFonts w:ascii="Arial" w:eastAsia="ＭＳ ゴシック" w:hAnsi="Arial" w:cs="Arial"/>
          <w:sz w:val="20"/>
          <w:lang w:val="pt-BR"/>
        </w:rPr>
        <w:t xml:space="preserve">  </w:t>
      </w:r>
    </w:p>
    <w:p w14:paraId="15367B86" w14:textId="77777777" w:rsidR="001934D0" w:rsidRPr="003072C9" w:rsidRDefault="001934D0" w:rsidP="001934D0">
      <w:pPr>
        <w:wordWrap w:val="0"/>
        <w:ind w:firstLine="366"/>
        <w:jc w:val="right"/>
        <w:rPr>
          <w:rFonts w:ascii="Arial" w:eastAsia="ＭＳ ゴシック" w:hAnsi="Arial" w:cs="Arial"/>
          <w:sz w:val="20"/>
          <w:lang w:val="pt-BR"/>
        </w:rPr>
      </w:pPr>
      <w:r w:rsidRPr="003072C9">
        <w:rPr>
          <w:rFonts w:ascii="Arial" w:eastAsia="ＭＳ ゴシック" w:hAnsi="Arial" w:cs="Arial"/>
          <w:sz w:val="20"/>
        </w:rPr>
        <w:t xml:space="preserve">　</w:t>
      </w:r>
      <w:r w:rsidRPr="003072C9">
        <w:rPr>
          <w:rFonts w:ascii="Arial" w:eastAsia="ＭＳ ゴシック" w:hAnsi="Arial" w:cs="Arial"/>
          <w:sz w:val="24"/>
        </w:rPr>
        <w:t xml:space="preserve">　</w:t>
      </w:r>
    </w:p>
    <w:p w14:paraId="3CB8ED6F" w14:textId="52C14A4A" w:rsidR="00F23784" w:rsidRPr="003072C9" w:rsidRDefault="001934D0" w:rsidP="00B373F2">
      <w:pPr>
        <w:ind w:right="364" w:firstLine="366"/>
        <w:jc w:val="center"/>
        <w:rPr>
          <w:rFonts w:ascii="Arial" w:eastAsia="ＭＳ ゴシック" w:hAnsi="Arial" w:cs="Arial"/>
          <w:sz w:val="20"/>
          <w:szCs w:val="20"/>
          <w:lang w:val="pt-BR"/>
        </w:rPr>
      </w:pPr>
      <w:r w:rsidRPr="003072C9">
        <w:rPr>
          <w:rFonts w:ascii="Arial" w:eastAsia="ＭＳ ゴシック" w:hAnsi="Arial" w:cs="Arial"/>
          <w:sz w:val="20"/>
          <w:lang w:val="pt-BR"/>
        </w:rPr>
        <w:t xml:space="preserve">                 </w:t>
      </w:r>
      <w:r w:rsidRPr="003072C9">
        <w:rPr>
          <w:rFonts w:ascii="Arial" w:eastAsia="ＭＳ ゴシック" w:hAnsi="Arial" w:cs="Arial"/>
          <w:sz w:val="20"/>
          <w:szCs w:val="20"/>
          <w:lang w:val="pt-BR"/>
        </w:rPr>
        <w:t xml:space="preserve">                        Día</w:t>
      </w:r>
      <w:r w:rsidRPr="003072C9">
        <w:rPr>
          <w:rFonts w:ascii="Arial" w:eastAsia="ＭＳ ゴシック" w:hAnsi="Arial" w:cs="Arial"/>
          <w:sz w:val="20"/>
          <w:lang w:val="pt-BR"/>
        </w:rPr>
        <w:t xml:space="preserve"> </w:t>
      </w:r>
      <w:r w:rsidRPr="003072C9">
        <w:rPr>
          <w:rFonts w:ascii="Arial" w:eastAsia="ＭＳ ゴシック" w:hAnsi="Arial" w:cs="Arial"/>
          <w:sz w:val="24"/>
          <w:u w:val="single"/>
          <w:lang w:val="pt-BR"/>
        </w:rPr>
        <w:t xml:space="preserve">       </w:t>
      </w:r>
      <w:r w:rsidRPr="003072C9">
        <w:rPr>
          <w:rFonts w:ascii="Arial" w:eastAsia="ＭＳ ゴシック" w:hAnsi="Arial" w:cs="Arial"/>
          <w:sz w:val="24"/>
          <w:lang w:val="pt-BR"/>
        </w:rPr>
        <w:t xml:space="preserve"> </w:t>
      </w:r>
      <w:r w:rsidRPr="003072C9">
        <w:rPr>
          <w:rFonts w:ascii="Arial" w:eastAsia="ＭＳ ゴシック" w:hAnsi="Arial" w:cs="Arial"/>
          <w:sz w:val="20"/>
          <w:szCs w:val="20"/>
          <w:lang w:val="pt-BR"/>
        </w:rPr>
        <w:t>Mes</w:t>
      </w:r>
      <w:r w:rsidRPr="003072C9">
        <w:rPr>
          <w:rFonts w:ascii="Arial" w:eastAsia="ＭＳ ゴシック" w:hAnsi="Arial" w:cs="Arial"/>
          <w:sz w:val="20"/>
          <w:lang w:val="pt-BR"/>
        </w:rPr>
        <w:t xml:space="preserve"> </w:t>
      </w:r>
      <w:r w:rsidRPr="003072C9">
        <w:rPr>
          <w:rFonts w:ascii="Arial" w:eastAsia="ＭＳ ゴシック" w:hAnsi="Arial" w:cs="Arial"/>
          <w:sz w:val="24"/>
          <w:u w:val="single"/>
          <w:lang w:val="pt-BR"/>
        </w:rPr>
        <w:t xml:space="preserve">       </w:t>
      </w:r>
      <w:r w:rsidRPr="003072C9">
        <w:rPr>
          <w:rFonts w:ascii="Arial" w:eastAsia="ＭＳ ゴシック" w:hAnsi="Arial" w:cs="Arial"/>
          <w:sz w:val="20"/>
          <w:szCs w:val="20"/>
          <w:lang w:val="pt-BR"/>
        </w:rPr>
        <w:t xml:space="preserve">  Año</w:t>
      </w:r>
      <w:r w:rsidRPr="003072C9">
        <w:rPr>
          <w:rFonts w:ascii="Arial" w:eastAsia="ＭＳ ゴシック" w:hAnsi="Arial" w:cs="Arial"/>
          <w:sz w:val="20"/>
          <w:lang w:val="pt-BR"/>
        </w:rPr>
        <w:t xml:space="preserve"> </w:t>
      </w:r>
      <w:r w:rsidRPr="003072C9">
        <w:rPr>
          <w:rFonts w:ascii="Arial" w:eastAsia="ＭＳ ゴシック" w:hAnsi="Arial" w:cs="Arial"/>
          <w:sz w:val="24"/>
          <w:u w:val="single"/>
          <w:lang w:val="pt-BR"/>
        </w:rPr>
        <w:t xml:space="preserve">        </w:t>
      </w:r>
      <w:r w:rsidRPr="003072C9">
        <w:rPr>
          <w:rFonts w:ascii="Arial" w:eastAsia="ＭＳ ゴシック" w:hAnsi="Arial" w:cs="Arial"/>
          <w:sz w:val="24"/>
          <w:lang w:val="pt-BR"/>
        </w:rPr>
        <w:t xml:space="preserve">  </w:t>
      </w:r>
      <w:r w:rsidRPr="003072C9">
        <w:rPr>
          <w:rFonts w:ascii="Arial" w:eastAsia="ＭＳ ゴシック" w:hAnsi="Arial" w:cs="Arial"/>
          <w:sz w:val="24"/>
          <w:u w:val="single"/>
          <w:lang w:val="pt-BR"/>
        </w:rPr>
        <w:t xml:space="preserve">               </w:t>
      </w:r>
      <w:r w:rsidRPr="003072C9">
        <w:rPr>
          <w:rFonts w:ascii="Arial" w:eastAsia="ＭＳ ゴシック" w:hAnsi="Arial" w:cs="Arial"/>
          <w:sz w:val="20"/>
          <w:szCs w:val="20"/>
          <w:lang w:val="pt-BR"/>
        </w:rPr>
        <w:t xml:space="preserve">  </w:t>
      </w:r>
    </w:p>
    <w:p w14:paraId="46E24747" w14:textId="266DAD46" w:rsidR="001934D0" w:rsidRPr="003072C9" w:rsidRDefault="001934D0" w:rsidP="001934D0">
      <w:pPr>
        <w:ind w:firstLineChars="100" w:firstLine="183"/>
        <w:rPr>
          <w:rFonts w:ascii="Arial" w:eastAsia="ＭＳ ゴシック" w:hAnsi="Arial" w:cs="Arial"/>
          <w:sz w:val="20"/>
          <w:szCs w:val="20"/>
          <w:u w:val="single"/>
          <w:lang w:val="es-ES"/>
        </w:rPr>
      </w:pPr>
      <w:r w:rsidRPr="003072C9">
        <w:rPr>
          <w:rFonts w:ascii="Arial" w:eastAsia="ＭＳ Ｐゴシック" w:hAnsi="Arial" w:cs="Arial"/>
          <w:sz w:val="20"/>
          <w:szCs w:val="20"/>
          <w:lang w:val="pt-BR"/>
        </w:rPr>
        <w:t xml:space="preserve">Al (A la) Sr (a) </w:t>
      </w:r>
      <w:r w:rsidRPr="003072C9">
        <w:rPr>
          <w:rFonts w:ascii="Arial" w:eastAsia="ＭＳ ゴシック" w:hAnsi="Arial" w:cs="Arial"/>
          <w:sz w:val="20"/>
          <w:szCs w:val="20"/>
          <w:u w:val="single"/>
          <w:lang w:val="es-ES"/>
        </w:rPr>
        <w:t xml:space="preserve">                     </w:t>
      </w:r>
    </w:p>
    <w:p w14:paraId="589D2D45" w14:textId="77777777" w:rsidR="00F23784" w:rsidRPr="003072C9" w:rsidRDefault="00F23784" w:rsidP="001934D0">
      <w:pPr>
        <w:ind w:firstLineChars="100" w:firstLine="183"/>
        <w:rPr>
          <w:rFonts w:ascii="Arial" w:eastAsia="ＭＳ ゴシック" w:hAnsi="Arial" w:cs="Arial"/>
          <w:kern w:val="0"/>
          <w:sz w:val="20"/>
          <w:szCs w:val="20"/>
          <w:lang w:val="es-ES"/>
        </w:rPr>
      </w:pPr>
    </w:p>
    <w:p w14:paraId="71D53E70" w14:textId="77777777" w:rsidR="001934D0" w:rsidRPr="003072C9" w:rsidRDefault="001934D0" w:rsidP="001934D0">
      <w:pPr>
        <w:tabs>
          <w:tab w:val="center" w:pos="4535"/>
          <w:tab w:val="left" w:pos="8106"/>
        </w:tabs>
        <w:rPr>
          <w:rFonts w:ascii="Arial" w:eastAsia="ＭＳ ゴシック" w:hAnsi="Arial" w:cs="Arial"/>
          <w:sz w:val="20"/>
          <w:szCs w:val="20"/>
          <w:lang w:val="es-ES"/>
        </w:rPr>
      </w:pPr>
      <w:r w:rsidRPr="003072C9">
        <w:rPr>
          <w:rFonts w:ascii="Arial" w:eastAsia="ＭＳ ゴシック" w:hAnsi="Arial" w:cs="Arial"/>
          <w:sz w:val="24"/>
          <w:lang w:val="es-ES"/>
        </w:rPr>
        <w:tab/>
        <w:t xml:space="preserve">                  </w:t>
      </w:r>
      <w:r w:rsidRPr="003072C9">
        <w:rPr>
          <w:rFonts w:ascii="Arial" w:eastAsia="ＭＳ Ｐゴシック" w:hAnsi="Arial" w:cs="Arial"/>
          <w:sz w:val="20"/>
          <w:szCs w:val="20"/>
          <w:lang w:val="pt-BR"/>
        </w:rPr>
        <w:t>Director del Centro de Sal</w:t>
      </w:r>
      <w:r w:rsidRPr="003072C9">
        <w:rPr>
          <w:rFonts w:ascii="Arial" w:eastAsia="ＭＳ ゴシック" w:hAnsi="Arial" w:cs="Arial"/>
          <w:sz w:val="20"/>
          <w:szCs w:val="20"/>
          <w:lang w:val="pt-BR"/>
        </w:rPr>
        <w:t>ú</w:t>
      </w:r>
      <w:r w:rsidRPr="003072C9">
        <w:rPr>
          <w:rFonts w:ascii="Arial" w:eastAsia="ＭＳ Ｐゴシック" w:hAnsi="Arial" w:cs="Arial"/>
          <w:sz w:val="20"/>
          <w:szCs w:val="20"/>
          <w:lang w:val="pt-BR"/>
        </w:rPr>
        <w:t>d P</w:t>
      </w:r>
      <w:r w:rsidRPr="003072C9">
        <w:rPr>
          <w:rFonts w:ascii="Arial" w:eastAsia="ＭＳ ゴシック" w:hAnsi="Arial" w:cs="Arial"/>
          <w:sz w:val="20"/>
          <w:szCs w:val="20"/>
          <w:lang w:val="pt-BR"/>
        </w:rPr>
        <w:t>ú</w:t>
      </w:r>
      <w:r w:rsidRPr="003072C9">
        <w:rPr>
          <w:rFonts w:ascii="Arial" w:eastAsia="ＭＳ Ｐゴシック" w:hAnsi="Arial" w:cs="Arial"/>
          <w:sz w:val="20"/>
          <w:szCs w:val="20"/>
          <w:lang w:val="pt-BR"/>
        </w:rPr>
        <w:t xml:space="preserve">blica </w:t>
      </w:r>
      <w:r w:rsidRPr="003072C9">
        <w:rPr>
          <w:rFonts w:ascii="Arial" w:eastAsia="ＭＳ ゴシック" w:hAnsi="Arial" w:cs="Arial"/>
          <w:sz w:val="20"/>
          <w:szCs w:val="20"/>
          <w:u w:val="single"/>
          <w:lang w:val="es-ES"/>
        </w:rPr>
        <w:t xml:space="preserve">                      </w:t>
      </w:r>
    </w:p>
    <w:p w14:paraId="76314891" w14:textId="1CC9521D" w:rsidR="00300EAF" w:rsidRPr="003072C9" w:rsidRDefault="00300EAF" w:rsidP="001934D0">
      <w:pPr>
        <w:rPr>
          <w:rFonts w:ascii="Arial" w:hAnsi="Arial" w:cs="Arial"/>
          <w:sz w:val="28"/>
          <w:lang w:val="es-ES"/>
        </w:rPr>
      </w:pPr>
    </w:p>
    <w:p w14:paraId="5BB9EBDE" w14:textId="39EACCA8" w:rsidR="00EC2041" w:rsidRPr="00A873DB" w:rsidRDefault="003A0533" w:rsidP="00A873DB">
      <w:pPr>
        <w:jc w:val="center"/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</w:pPr>
      <w:r w:rsidRPr="00A873DB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 xml:space="preserve">Notificación </w:t>
      </w:r>
      <w:r w:rsidR="00843786" w:rsidRPr="00A873DB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>d</w:t>
      </w:r>
      <w:r w:rsidR="00F23784" w:rsidRPr="00A873DB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 xml:space="preserve">e </w:t>
      </w:r>
      <w:r w:rsidRPr="00A873DB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>hospital</w:t>
      </w:r>
      <w:r w:rsidR="003D21DE" w:rsidRPr="00A873DB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>iza</w:t>
      </w:r>
      <w:r w:rsidR="009779E6" w:rsidRPr="00A873DB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>ci</w:t>
      </w:r>
      <w:r w:rsidR="009779E6" w:rsidRPr="00A873DB">
        <w:rPr>
          <w:rFonts w:ascii="Arial" w:hAnsi="Arial" w:cs="Arial"/>
          <w:b/>
          <w:bCs/>
          <w:color w:val="202124"/>
          <w:sz w:val="20"/>
          <w:szCs w:val="20"/>
          <w:lang w:val="es-ES"/>
        </w:rPr>
        <w:t>ó</w:t>
      </w:r>
      <w:r w:rsidR="009779E6" w:rsidRPr="00A873DB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>n en efecto a recomendaci</w:t>
      </w:r>
      <w:r w:rsidR="009779E6" w:rsidRPr="00A873DB">
        <w:rPr>
          <w:rFonts w:ascii="Arial" w:hAnsi="Arial" w:cs="Arial"/>
          <w:b/>
          <w:bCs/>
          <w:color w:val="202124"/>
          <w:sz w:val="20"/>
          <w:szCs w:val="20"/>
          <w:lang w:val="es-ES"/>
        </w:rPr>
        <w:t>ó</w:t>
      </w:r>
      <w:r w:rsidR="009779E6" w:rsidRPr="00A873DB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 xml:space="preserve">n del </w:t>
      </w:r>
      <w:r w:rsidR="009779E6" w:rsidRPr="00A873DB">
        <w:rPr>
          <w:rFonts w:ascii="Arial" w:eastAsia="ＭＳ Ｐゴシック" w:hAnsi="Arial" w:cs="Arial"/>
          <w:b/>
          <w:bCs/>
          <w:sz w:val="20"/>
          <w:szCs w:val="20"/>
          <w:lang w:val="pt-BR"/>
        </w:rPr>
        <w:t>Centro de Sal</w:t>
      </w:r>
      <w:r w:rsidR="009779E6" w:rsidRPr="00A873DB">
        <w:rPr>
          <w:rFonts w:ascii="Arial" w:eastAsia="ＭＳ ゴシック" w:hAnsi="Arial" w:cs="Arial"/>
          <w:b/>
          <w:bCs/>
          <w:sz w:val="20"/>
          <w:szCs w:val="20"/>
          <w:lang w:val="pt-BR"/>
        </w:rPr>
        <w:t>ú</w:t>
      </w:r>
      <w:r w:rsidR="009779E6" w:rsidRPr="00A873DB">
        <w:rPr>
          <w:rFonts w:ascii="Arial" w:eastAsia="ＭＳ Ｐゴシック" w:hAnsi="Arial" w:cs="Arial"/>
          <w:b/>
          <w:bCs/>
          <w:sz w:val="20"/>
          <w:szCs w:val="20"/>
          <w:lang w:val="pt-BR"/>
        </w:rPr>
        <w:t>d P</w:t>
      </w:r>
      <w:r w:rsidR="009779E6" w:rsidRPr="00A873DB">
        <w:rPr>
          <w:rFonts w:ascii="Arial" w:eastAsia="ＭＳ ゴシック" w:hAnsi="Arial" w:cs="Arial"/>
          <w:b/>
          <w:bCs/>
          <w:sz w:val="20"/>
          <w:szCs w:val="20"/>
          <w:lang w:val="pt-BR"/>
        </w:rPr>
        <w:t>ú</w:t>
      </w:r>
      <w:r w:rsidR="009779E6" w:rsidRPr="00A873DB">
        <w:rPr>
          <w:rFonts w:ascii="Arial" w:eastAsia="ＭＳ Ｐゴシック" w:hAnsi="Arial" w:cs="Arial"/>
          <w:b/>
          <w:bCs/>
          <w:sz w:val="20"/>
          <w:szCs w:val="20"/>
          <w:lang w:val="pt-BR"/>
        </w:rPr>
        <w:t>blica</w:t>
      </w:r>
    </w:p>
    <w:p w14:paraId="069A93F8" w14:textId="77777777" w:rsidR="00EC2041" w:rsidRPr="003072C9" w:rsidRDefault="00EC2041" w:rsidP="00EC2041">
      <w:pPr>
        <w:ind w:firstLineChars="1700" w:firstLine="3791"/>
        <w:rPr>
          <w:rFonts w:ascii="Arial" w:eastAsia="ＭＳ Ｐゴシック" w:hAnsi="Arial" w:cs="Arial"/>
          <w:sz w:val="24"/>
          <w:lang w:val="es-ES"/>
        </w:rPr>
      </w:pPr>
    </w:p>
    <w:p w14:paraId="11BCCB87" w14:textId="14D86484" w:rsidR="003A0533" w:rsidRPr="003072C9" w:rsidRDefault="003A0533" w:rsidP="00644D3B">
      <w:pPr>
        <w:pStyle w:val="HTML0"/>
        <w:shd w:val="clear" w:color="auto" w:fill="F8F9FA"/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3072C9">
        <w:rPr>
          <w:rFonts w:ascii="Arial" w:hAnsi="Arial" w:cs="Arial"/>
          <w:sz w:val="20"/>
          <w:szCs w:val="20"/>
          <w:lang w:val="pt-BR"/>
        </w:rPr>
        <w:t>L</w:t>
      </w:r>
      <w:proofErr w:type="spellStart"/>
      <w:r w:rsidRPr="003072C9">
        <w:rPr>
          <w:rFonts w:ascii="Arial" w:hAnsi="Arial" w:cs="Arial"/>
          <w:sz w:val="20"/>
          <w:szCs w:val="20"/>
          <w:lang w:val="es-ES"/>
        </w:rPr>
        <w:t>e</w:t>
      </w:r>
      <w:proofErr w:type="spellEnd"/>
      <w:r w:rsidRPr="003072C9">
        <w:rPr>
          <w:rFonts w:ascii="Arial" w:hAnsi="Arial" w:cs="Arial"/>
          <w:sz w:val="20"/>
          <w:szCs w:val="20"/>
          <w:lang w:val="es-ES"/>
        </w:rPr>
        <w:t xml:space="preserve"> informo que result</w:t>
      </w:r>
      <w:r w:rsidRPr="003072C9">
        <w:rPr>
          <w:rFonts w:ascii="Arial" w:hAnsi="Arial" w:cs="Arial"/>
          <w:color w:val="202124"/>
          <w:sz w:val="20"/>
          <w:szCs w:val="20"/>
          <w:lang w:val="es-ES"/>
        </w:rPr>
        <w:t>ó</w:t>
      </w:r>
      <w:r w:rsidRPr="003072C9">
        <w:rPr>
          <w:rFonts w:ascii="Arial" w:hAnsi="Arial" w:cs="Arial"/>
          <w:sz w:val="20"/>
          <w:szCs w:val="20"/>
          <w:lang w:val="es-ES"/>
        </w:rPr>
        <w:t xml:space="preserve"> </w:t>
      </w:r>
      <w:r w:rsidR="00066E7F" w:rsidRPr="003072C9">
        <w:rPr>
          <w:rFonts w:ascii="Arial" w:hAnsi="Arial" w:cs="Arial"/>
          <w:sz w:val="20"/>
          <w:szCs w:val="20"/>
          <w:lang w:val="es-ES"/>
        </w:rPr>
        <w:t>positivo</w:t>
      </w:r>
      <w:r w:rsidRPr="003072C9">
        <w:rPr>
          <w:rFonts w:ascii="Arial" w:hAnsi="Arial" w:cs="Arial"/>
          <w:sz w:val="20"/>
          <w:szCs w:val="20"/>
          <w:lang w:val="es-ES"/>
        </w:rPr>
        <w:t xml:space="preserve"> por lo tanto ha contra</w:t>
      </w:r>
      <w:r w:rsidRPr="003072C9">
        <w:rPr>
          <w:rFonts w:ascii="Arial" w:hAnsi="Arial" w:cs="Arial"/>
          <w:sz w:val="20"/>
          <w:szCs w:val="20"/>
          <w:lang w:val="pt-BR"/>
        </w:rPr>
        <w:t>í</w:t>
      </w:r>
      <w:r w:rsidRPr="003072C9">
        <w:rPr>
          <w:rFonts w:ascii="Arial" w:hAnsi="Arial" w:cs="Arial"/>
          <w:sz w:val="20"/>
          <w:szCs w:val="20"/>
          <w:lang w:val="es-ES"/>
        </w:rPr>
        <w:t xml:space="preserve">do el nuevo coronavirus, el cual se define </w:t>
      </w:r>
      <w:proofErr w:type="spellStart"/>
      <w:r w:rsidRPr="003072C9">
        <w:rPr>
          <w:rFonts w:ascii="Arial" w:hAnsi="Arial" w:cs="Arial"/>
          <w:sz w:val="20"/>
          <w:szCs w:val="20"/>
          <w:lang w:val="es-ES"/>
        </w:rPr>
        <w:t>espec</w:t>
      </w:r>
      <w:proofErr w:type="spellEnd"/>
      <w:r w:rsidRPr="003072C9">
        <w:rPr>
          <w:rFonts w:ascii="Arial" w:hAnsi="Arial" w:cs="Arial"/>
          <w:sz w:val="20"/>
          <w:szCs w:val="20"/>
          <w:lang w:val="pt-BR"/>
        </w:rPr>
        <w:t>í</w:t>
      </w:r>
      <w:proofErr w:type="spellStart"/>
      <w:r w:rsidRPr="003072C9">
        <w:rPr>
          <w:rFonts w:ascii="Arial" w:hAnsi="Arial" w:cs="Arial"/>
          <w:sz w:val="20"/>
          <w:szCs w:val="20"/>
          <w:lang w:val="es-ES"/>
        </w:rPr>
        <w:t>ficamente</w:t>
      </w:r>
      <w:proofErr w:type="spellEnd"/>
      <w:r w:rsidRPr="003072C9">
        <w:rPr>
          <w:rFonts w:ascii="Arial" w:hAnsi="Arial" w:cs="Arial"/>
          <w:sz w:val="20"/>
          <w:szCs w:val="20"/>
          <w:lang w:val="es-ES"/>
        </w:rPr>
        <w:t xml:space="preserve"> como enfermedad infecciosa seg</w:t>
      </w:r>
      <w:r w:rsidRPr="003072C9">
        <w:rPr>
          <w:rFonts w:ascii="Arial" w:hAnsi="Arial" w:cs="Arial"/>
          <w:sz w:val="20"/>
          <w:szCs w:val="20"/>
          <w:lang w:val="pt-BR"/>
        </w:rPr>
        <w:t>ú</w:t>
      </w:r>
      <w:r w:rsidRPr="003072C9">
        <w:rPr>
          <w:rFonts w:ascii="Arial" w:hAnsi="Arial" w:cs="Arial"/>
          <w:sz w:val="20"/>
          <w:szCs w:val="20"/>
          <w:lang w:val="es-ES"/>
        </w:rPr>
        <w:t>n el art</w:t>
      </w:r>
      <w:r w:rsidRPr="003072C9">
        <w:rPr>
          <w:rFonts w:ascii="Arial" w:hAnsi="Arial" w:cs="Arial"/>
          <w:sz w:val="20"/>
          <w:szCs w:val="20"/>
          <w:lang w:val="pt-BR"/>
        </w:rPr>
        <w:t>í</w:t>
      </w:r>
      <w:r w:rsidRPr="003072C9">
        <w:rPr>
          <w:rFonts w:ascii="Arial" w:hAnsi="Arial" w:cs="Arial"/>
          <w:sz w:val="20"/>
          <w:szCs w:val="20"/>
          <w:lang w:val="es-ES"/>
        </w:rPr>
        <w:t>culo 6 de la ley de prevenci</w:t>
      </w:r>
      <w:r w:rsidRPr="003072C9">
        <w:rPr>
          <w:rFonts w:ascii="Arial" w:hAnsi="Arial" w:cs="Arial"/>
          <w:color w:val="202124"/>
          <w:sz w:val="20"/>
          <w:szCs w:val="20"/>
          <w:lang w:val="es-ES"/>
        </w:rPr>
        <w:t>ó</w:t>
      </w:r>
      <w:r w:rsidRPr="003072C9">
        <w:rPr>
          <w:rFonts w:ascii="Arial" w:hAnsi="Arial" w:cs="Arial"/>
          <w:sz w:val="20"/>
          <w:szCs w:val="20"/>
          <w:lang w:val="es-ES"/>
        </w:rPr>
        <w:t xml:space="preserve">n de enfermedades infecciosas y </w:t>
      </w:r>
      <w:r w:rsidRPr="003072C9">
        <w:rPr>
          <w:rFonts w:ascii="Arial" w:hAnsi="Arial" w:cs="Arial"/>
          <w:color w:val="202124"/>
          <w:sz w:val="20"/>
          <w:szCs w:val="20"/>
          <w:lang w:val="es-ES"/>
        </w:rPr>
        <w:t xml:space="preserve">atención médica para pacientes con </w:t>
      </w:r>
      <w:r w:rsidRPr="003072C9">
        <w:rPr>
          <w:rFonts w:ascii="Arial" w:hAnsi="Arial" w:cs="Arial"/>
          <w:sz w:val="20"/>
          <w:szCs w:val="20"/>
          <w:lang w:val="es-ES"/>
        </w:rPr>
        <w:t>enfermedades infecciosas, en lo sucesivo denominado “ley”.</w:t>
      </w:r>
    </w:p>
    <w:p w14:paraId="50B053F2" w14:textId="6B4931AD" w:rsidR="00017825" w:rsidRPr="003072C9" w:rsidRDefault="00B53C7B" w:rsidP="00644D3B">
      <w:pPr>
        <w:pStyle w:val="HTML0"/>
        <w:shd w:val="clear" w:color="auto" w:fill="F8F9FA"/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3072C9">
        <w:rPr>
          <w:rFonts w:ascii="Arial" w:hAnsi="Arial" w:cs="Arial"/>
          <w:sz w:val="20"/>
          <w:szCs w:val="20"/>
          <w:lang w:val="es-ES"/>
        </w:rPr>
        <w:t>Por eso es que s</w:t>
      </w:r>
      <w:r w:rsidR="001B5D38" w:rsidRPr="003072C9">
        <w:rPr>
          <w:rFonts w:ascii="Arial" w:hAnsi="Arial" w:cs="Arial"/>
          <w:sz w:val="20"/>
          <w:szCs w:val="20"/>
          <w:lang w:val="pt-BR"/>
        </w:rPr>
        <w:t xml:space="preserve">e </w:t>
      </w:r>
      <w:r w:rsidR="00644D3B" w:rsidRPr="003072C9">
        <w:rPr>
          <w:rFonts w:ascii="Arial" w:hAnsi="Arial" w:cs="Arial"/>
          <w:sz w:val="20"/>
          <w:szCs w:val="20"/>
          <w:lang w:val="pt-BR"/>
        </w:rPr>
        <w:t>le</w:t>
      </w:r>
      <w:r w:rsidR="00204A6E" w:rsidRPr="003072C9">
        <w:rPr>
          <w:rFonts w:ascii="Arial" w:hAnsi="Arial" w:cs="Arial"/>
          <w:sz w:val="20"/>
          <w:szCs w:val="20"/>
          <w:lang w:val="pt-BR"/>
        </w:rPr>
        <w:t xml:space="preserve"> insta a </w:t>
      </w:r>
      <w:r w:rsidR="00713187" w:rsidRPr="003072C9">
        <w:rPr>
          <w:rFonts w:ascii="Arial" w:hAnsi="Arial" w:cs="Arial"/>
          <w:sz w:val="20"/>
          <w:szCs w:val="20"/>
          <w:lang w:val="pt-BR"/>
        </w:rPr>
        <w:t>hospital</w:t>
      </w:r>
      <w:r w:rsidRPr="003072C9">
        <w:rPr>
          <w:rFonts w:ascii="Arial" w:hAnsi="Arial" w:cs="Arial"/>
          <w:sz w:val="20"/>
          <w:szCs w:val="20"/>
          <w:lang w:val="pt-BR"/>
        </w:rPr>
        <w:t>izarse</w:t>
      </w:r>
      <w:r w:rsidR="00074799" w:rsidRPr="003072C9">
        <w:rPr>
          <w:rFonts w:ascii="Arial" w:hAnsi="Arial" w:cs="Arial"/>
          <w:sz w:val="20"/>
          <w:szCs w:val="20"/>
          <w:lang w:val="pt-BR"/>
        </w:rPr>
        <w:t>,</w:t>
      </w:r>
      <w:r w:rsidRPr="003072C9">
        <w:rPr>
          <w:rFonts w:ascii="Arial" w:hAnsi="Arial" w:cs="Arial"/>
          <w:sz w:val="20"/>
          <w:szCs w:val="20"/>
          <w:lang w:val="es-ES"/>
        </w:rPr>
        <w:t xml:space="preserve"> como se indica a continuaci</w:t>
      </w:r>
      <w:r w:rsidRPr="003072C9">
        <w:rPr>
          <w:rFonts w:ascii="Arial" w:eastAsia="ＭＳ Ｐゴシック" w:hAnsi="Arial" w:cs="Arial"/>
          <w:sz w:val="20"/>
          <w:szCs w:val="20"/>
          <w:lang w:val="es-ES"/>
        </w:rPr>
        <w:t>ó</w:t>
      </w:r>
      <w:r w:rsidRPr="003072C9">
        <w:rPr>
          <w:rFonts w:ascii="Arial" w:hAnsi="Arial" w:cs="Arial"/>
          <w:sz w:val="20"/>
          <w:szCs w:val="20"/>
          <w:lang w:val="es-ES"/>
        </w:rPr>
        <w:t xml:space="preserve">n, </w:t>
      </w:r>
      <w:r w:rsidR="00577334" w:rsidRPr="003072C9">
        <w:rPr>
          <w:rFonts w:ascii="Arial" w:hAnsi="Arial" w:cs="Arial"/>
          <w:sz w:val="20"/>
          <w:szCs w:val="20"/>
          <w:lang w:val="pt-BR"/>
        </w:rPr>
        <w:t xml:space="preserve">bajo </w:t>
      </w:r>
      <w:r w:rsidR="00074799" w:rsidRPr="003072C9">
        <w:rPr>
          <w:rFonts w:ascii="Arial" w:hAnsi="Arial" w:cs="Arial"/>
          <w:sz w:val="20"/>
          <w:szCs w:val="20"/>
          <w:lang w:val="es-ES"/>
        </w:rPr>
        <w:t>el art</w:t>
      </w:r>
      <w:r w:rsidR="00074799" w:rsidRPr="003072C9">
        <w:rPr>
          <w:rFonts w:ascii="Arial" w:hAnsi="Arial" w:cs="Arial"/>
          <w:sz w:val="20"/>
          <w:szCs w:val="20"/>
          <w:lang w:val="pt-BR"/>
        </w:rPr>
        <w:t>í</w:t>
      </w:r>
      <w:r w:rsidR="00074799" w:rsidRPr="003072C9">
        <w:rPr>
          <w:rFonts w:ascii="Arial" w:hAnsi="Arial" w:cs="Arial"/>
          <w:sz w:val="20"/>
          <w:szCs w:val="20"/>
          <w:lang w:val="es-ES"/>
        </w:rPr>
        <w:t>culo 3 de la orden de gabinete sobre el nuevo coronavirus, s</w:t>
      </w:r>
      <w:r w:rsidR="00577334" w:rsidRPr="003072C9">
        <w:rPr>
          <w:rFonts w:ascii="Arial" w:hAnsi="Arial" w:cs="Arial"/>
          <w:sz w:val="20"/>
          <w:szCs w:val="20"/>
          <w:lang w:val="es-ES"/>
        </w:rPr>
        <w:t>i</w:t>
      </w:r>
      <w:r w:rsidR="00074799" w:rsidRPr="003072C9">
        <w:rPr>
          <w:rFonts w:ascii="Arial" w:hAnsi="Arial" w:cs="Arial"/>
          <w:sz w:val="20"/>
          <w:szCs w:val="20"/>
          <w:lang w:val="es-ES"/>
        </w:rPr>
        <w:t>guien</w:t>
      </w:r>
      <w:r w:rsidR="00577334" w:rsidRPr="003072C9">
        <w:rPr>
          <w:rFonts w:ascii="Arial" w:hAnsi="Arial" w:cs="Arial"/>
          <w:sz w:val="20"/>
          <w:szCs w:val="20"/>
          <w:lang w:val="es-ES"/>
        </w:rPr>
        <w:t xml:space="preserve">do </w:t>
      </w:r>
      <w:r w:rsidR="00074799" w:rsidRPr="003072C9">
        <w:rPr>
          <w:rFonts w:ascii="Arial" w:hAnsi="Arial" w:cs="Arial"/>
          <w:sz w:val="20"/>
          <w:szCs w:val="20"/>
          <w:lang w:val="es-ES"/>
        </w:rPr>
        <w:t>el art</w:t>
      </w:r>
      <w:r w:rsidR="00074799" w:rsidRPr="003072C9">
        <w:rPr>
          <w:rFonts w:ascii="Arial" w:hAnsi="Arial" w:cs="Arial"/>
          <w:sz w:val="20"/>
          <w:szCs w:val="20"/>
          <w:lang w:val="pt-BR"/>
        </w:rPr>
        <w:t>í</w:t>
      </w:r>
      <w:r w:rsidR="00074799" w:rsidRPr="003072C9">
        <w:rPr>
          <w:rFonts w:ascii="Arial" w:hAnsi="Arial" w:cs="Arial"/>
          <w:sz w:val="20"/>
          <w:szCs w:val="20"/>
          <w:lang w:val="es-ES"/>
        </w:rPr>
        <w:t>culo 26 de la ley</w:t>
      </w:r>
      <w:r w:rsidRPr="003072C9">
        <w:rPr>
          <w:rFonts w:ascii="Arial" w:hAnsi="Arial" w:cs="Arial"/>
          <w:sz w:val="20"/>
          <w:szCs w:val="20"/>
          <w:lang w:val="pt-BR"/>
        </w:rPr>
        <w:t>.</w:t>
      </w:r>
    </w:p>
    <w:p w14:paraId="69D8F2E3" w14:textId="5433E357" w:rsidR="00713187" w:rsidRPr="003072C9" w:rsidRDefault="00713187" w:rsidP="00644D3B">
      <w:pPr>
        <w:pStyle w:val="HTML0"/>
        <w:shd w:val="clear" w:color="auto" w:fill="F8F9FA"/>
        <w:spacing w:line="276" w:lineRule="auto"/>
        <w:rPr>
          <w:rFonts w:ascii="Arial" w:hAnsi="Arial" w:cs="Arial"/>
          <w:sz w:val="20"/>
          <w:szCs w:val="20"/>
          <w:lang w:val="pt-BR"/>
        </w:rPr>
      </w:pPr>
      <w:r w:rsidRPr="003072C9">
        <w:rPr>
          <w:rFonts w:ascii="Arial" w:hAnsi="Arial" w:cs="Arial"/>
          <w:sz w:val="20"/>
          <w:szCs w:val="20"/>
          <w:lang w:val="es-ES"/>
        </w:rPr>
        <w:t xml:space="preserve">Toda </w:t>
      </w:r>
      <w:r w:rsidR="00577334" w:rsidRPr="003072C9">
        <w:rPr>
          <w:rFonts w:ascii="Arial" w:hAnsi="Arial" w:cs="Arial"/>
          <w:sz w:val="20"/>
          <w:szCs w:val="20"/>
          <w:lang w:val="es-ES"/>
        </w:rPr>
        <w:t xml:space="preserve">falta de cumplimiento </w:t>
      </w:r>
      <w:r w:rsidRPr="003072C9">
        <w:rPr>
          <w:rFonts w:ascii="Arial" w:hAnsi="Arial" w:cs="Arial"/>
          <w:sz w:val="20"/>
          <w:szCs w:val="20"/>
          <w:lang w:val="es-ES"/>
        </w:rPr>
        <w:t>a esta recomendaci</w:t>
      </w:r>
      <w:r w:rsidRPr="003072C9">
        <w:rPr>
          <w:rFonts w:ascii="Arial" w:hAnsi="Arial" w:cs="Arial"/>
          <w:color w:val="202124"/>
          <w:sz w:val="20"/>
          <w:szCs w:val="20"/>
          <w:lang w:val="es-ES"/>
        </w:rPr>
        <w:t>ó</w:t>
      </w:r>
      <w:r w:rsidRPr="003072C9">
        <w:rPr>
          <w:rFonts w:ascii="Arial" w:hAnsi="Arial" w:cs="Arial"/>
          <w:sz w:val="20"/>
          <w:szCs w:val="20"/>
          <w:lang w:val="es-ES"/>
        </w:rPr>
        <w:t xml:space="preserve">n </w:t>
      </w:r>
      <w:r w:rsidRPr="003072C9">
        <w:rPr>
          <w:rFonts w:ascii="Arial" w:hAnsi="Arial" w:cs="Arial"/>
          <w:sz w:val="20"/>
          <w:szCs w:val="20"/>
          <w:lang w:val="pt-BR"/>
        </w:rPr>
        <w:t>ser</w:t>
      </w:r>
      <w:r w:rsidRPr="003072C9">
        <w:rPr>
          <w:rFonts w:ascii="Arial" w:hAnsi="Arial" w:cs="Arial"/>
          <w:sz w:val="20"/>
          <w:szCs w:val="20"/>
          <w:lang w:val="es-ES"/>
        </w:rPr>
        <w:t>á</w:t>
      </w:r>
      <w:r w:rsidRPr="003072C9">
        <w:rPr>
          <w:rFonts w:ascii="Arial" w:hAnsi="Arial" w:cs="Arial"/>
          <w:sz w:val="20"/>
          <w:szCs w:val="20"/>
          <w:lang w:val="pt-BR"/>
        </w:rPr>
        <w:t xml:space="preserve"> </w:t>
      </w:r>
      <w:r w:rsidR="000A5D24" w:rsidRPr="003072C9">
        <w:rPr>
          <w:rFonts w:ascii="Arial" w:hAnsi="Arial" w:cs="Arial"/>
          <w:sz w:val="20"/>
          <w:szCs w:val="20"/>
          <w:lang w:val="pt-BR"/>
        </w:rPr>
        <w:t xml:space="preserve">considerada causa </w:t>
      </w:r>
      <w:r w:rsidR="00577334" w:rsidRPr="003072C9">
        <w:rPr>
          <w:rFonts w:ascii="Arial" w:hAnsi="Arial" w:cs="Arial"/>
          <w:sz w:val="20"/>
          <w:szCs w:val="20"/>
          <w:lang w:val="pt-BR"/>
        </w:rPr>
        <w:t xml:space="preserve">suficiente </w:t>
      </w:r>
      <w:r w:rsidR="000A5D24" w:rsidRPr="003072C9">
        <w:rPr>
          <w:rFonts w:ascii="Arial" w:hAnsi="Arial" w:cs="Arial"/>
          <w:sz w:val="20"/>
          <w:szCs w:val="20"/>
          <w:lang w:val="pt-BR"/>
        </w:rPr>
        <w:t>para r</w:t>
      </w:r>
      <w:r w:rsidR="00066E7F" w:rsidRPr="003072C9">
        <w:rPr>
          <w:rFonts w:ascii="Arial" w:hAnsi="Arial" w:cs="Arial"/>
          <w:sz w:val="20"/>
          <w:szCs w:val="20"/>
          <w:lang w:val="pt-BR"/>
        </w:rPr>
        <w:t>ecibir atenci</w:t>
      </w:r>
      <w:proofErr w:type="spellStart"/>
      <w:r w:rsidR="00066E7F" w:rsidRPr="003072C9">
        <w:rPr>
          <w:rFonts w:ascii="Arial" w:eastAsia="ＭＳ Ｐゴシック" w:hAnsi="Arial" w:cs="Arial"/>
          <w:sz w:val="20"/>
          <w:szCs w:val="20"/>
          <w:lang w:val="es-ES"/>
        </w:rPr>
        <w:t>ó</w:t>
      </w:r>
      <w:proofErr w:type="spellEnd"/>
      <w:r w:rsidR="00066E7F" w:rsidRPr="003072C9">
        <w:rPr>
          <w:rFonts w:ascii="Arial" w:hAnsi="Arial" w:cs="Arial"/>
          <w:sz w:val="20"/>
          <w:szCs w:val="20"/>
          <w:lang w:val="pt-BR"/>
        </w:rPr>
        <w:t>n</w:t>
      </w:r>
      <w:r w:rsidR="000A5D24" w:rsidRPr="003072C9">
        <w:rPr>
          <w:rFonts w:ascii="Arial" w:hAnsi="Arial" w:cs="Arial"/>
          <w:sz w:val="20"/>
          <w:szCs w:val="20"/>
          <w:lang w:val="pt-BR"/>
        </w:rPr>
        <w:t xml:space="preserve"> m</w:t>
      </w:r>
      <w:r w:rsidR="00066E7F" w:rsidRPr="003072C9">
        <w:rPr>
          <w:rFonts w:ascii="Arial" w:hAnsi="Arial" w:cs="Arial"/>
          <w:sz w:val="20"/>
          <w:szCs w:val="20"/>
          <w:lang w:val="pt-BR"/>
        </w:rPr>
        <w:t>é</w:t>
      </w:r>
      <w:r w:rsidR="000A5D24" w:rsidRPr="003072C9">
        <w:rPr>
          <w:rFonts w:ascii="Arial" w:hAnsi="Arial" w:cs="Arial"/>
          <w:sz w:val="20"/>
          <w:szCs w:val="20"/>
          <w:lang w:val="pt-BR"/>
        </w:rPr>
        <w:t>di</w:t>
      </w:r>
      <w:r w:rsidR="00066E7F" w:rsidRPr="003072C9">
        <w:rPr>
          <w:rFonts w:ascii="Arial" w:hAnsi="Arial" w:cs="Arial"/>
          <w:sz w:val="20"/>
          <w:szCs w:val="20"/>
          <w:lang w:val="pt-BR"/>
        </w:rPr>
        <w:t>ca</w:t>
      </w:r>
      <w:r w:rsidR="000A5D24" w:rsidRPr="003072C9">
        <w:rPr>
          <w:rFonts w:ascii="Arial" w:hAnsi="Arial" w:cs="Arial"/>
          <w:sz w:val="20"/>
          <w:szCs w:val="20"/>
          <w:lang w:val="pt-BR"/>
        </w:rPr>
        <w:t xml:space="preserve"> </w:t>
      </w:r>
      <w:r w:rsidR="00EF3539" w:rsidRPr="003072C9">
        <w:rPr>
          <w:rFonts w:ascii="Arial" w:hAnsi="Arial" w:cs="Arial"/>
          <w:sz w:val="20"/>
          <w:szCs w:val="20"/>
          <w:lang w:val="pt-BR"/>
        </w:rPr>
        <w:t xml:space="preserve">inmediata </w:t>
      </w:r>
      <w:r w:rsidR="00066E7F" w:rsidRPr="003072C9">
        <w:rPr>
          <w:rFonts w:ascii="Arial" w:hAnsi="Arial" w:cs="Arial"/>
          <w:sz w:val="20"/>
          <w:szCs w:val="20"/>
          <w:lang w:val="pt-BR"/>
        </w:rPr>
        <w:t xml:space="preserve">en forma </w:t>
      </w:r>
      <w:r w:rsidR="000A5D24" w:rsidRPr="003072C9">
        <w:rPr>
          <w:rFonts w:ascii="Arial" w:hAnsi="Arial" w:cs="Arial"/>
          <w:sz w:val="20"/>
          <w:szCs w:val="20"/>
          <w:lang w:val="pt-BR"/>
        </w:rPr>
        <w:t>de</w:t>
      </w:r>
      <w:r w:rsidRPr="003072C9">
        <w:rPr>
          <w:rFonts w:ascii="Arial" w:hAnsi="Arial" w:cs="Arial"/>
          <w:sz w:val="20"/>
          <w:szCs w:val="20"/>
          <w:lang w:val="pt-BR"/>
        </w:rPr>
        <w:t xml:space="preserve"> </w:t>
      </w:r>
      <w:r w:rsidR="00873C13" w:rsidRPr="003072C9">
        <w:rPr>
          <w:rFonts w:ascii="Arial" w:hAnsi="Arial" w:cs="Arial"/>
          <w:sz w:val="20"/>
          <w:szCs w:val="20"/>
          <w:lang w:val="pt-BR"/>
        </w:rPr>
        <w:t>internaci</w:t>
      </w:r>
      <w:proofErr w:type="spellStart"/>
      <w:r w:rsidR="000A5D24" w:rsidRPr="003072C9">
        <w:rPr>
          <w:rFonts w:ascii="Arial" w:hAnsi="Arial" w:cs="Arial"/>
          <w:color w:val="202124"/>
          <w:sz w:val="20"/>
          <w:szCs w:val="20"/>
          <w:lang w:val="es-ES"/>
        </w:rPr>
        <w:t>ó</w:t>
      </w:r>
      <w:proofErr w:type="spellEnd"/>
      <w:r w:rsidR="000A5D24" w:rsidRPr="003072C9">
        <w:rPr>
          <w:rFonts w:ascii="Arial" w:hAnsi="Arial" w:cs="Arial"/>
          <w:sz w:val="20"/>
          <w:szCs w:val="20"/>
          <w:lang w:val="pt-BR"/>
        </w:rPr>
        <w:t>n</w:t>
      </w:r>
      <w:r w:rsidR="00873C13" w:rsidRPr="003072C9">
        <w:rPr>
          <w:rFonts w:ascii="Arial" w:hAnsi="Arial" w:cs="Arial"/>
          <w:sz w:val="20"/>
          <w:szCs w:val="20"/>
          <w:lang w:val="pt-BR"/>
        </w:rPr>
        <w:t xml:space="preserve"> hospitalaria</w:t>
      </w:r>
      <w:r w:rsidRPr="003072C9">
        <w:rPr>
          <w:rFonts w:ascii="Arial" w:hAnsi="Arial" w:cs="Arial"/>
          <w:sz w:val="20"/>
          <w:szCs w:val="20"/>
          <w:lang w:val="pt-BR"/>
        </w:rPr>
        <w:t>, bajo e</w:t>
      </w:r>
      <w:r w:rsidRPr="003072C9">
        <w:rPr>
          <w:rFonts w:ascii="Arial" w:hAnsi="Arial" w:cs="Arial"/>
          <w:sz w:val="20"/>
          <w:szCs w:val="20"/>
          <w:lang w:val="es-ES"/>
        </w:rPr>
        <w:t>l art</w:t>
      </w:r>
      <w:r w:rsidRPr="003072C9">
        <w:rPr>
          <w:rFonts w:ascii="Arial" w:hAnsi="Arial" w:cs="Arial"/>
          <w:sz w:val="20"/>
          <w:szCs w:val="20"/>
          <w:lang w:val="pt-BR"/>
        </w:rPr>
        <w:t>í</w:t>
      </w:r>
      <w:r w:rsidRPr="003072C9">
        <w:rPr>
          <w:rFonts w:ascii="Arial" w:hAnsi="Arial" w:cs="Arial"/>
          <w:sz w:val="20"/>
          <w:szCs w:val="20"/>
          <w:lang w:val="es-ES"/>
        </w:rPr>
        <w:t xml:space="preserve">culo </w:t>
      </w:r>
      <w:r w:rsidR="000A5D24" w:rsidRPr="003072C9">
        <w:rPr>
          <w:rFonts w:ascii="Arial" w:hAnsi="Arial" w:cs="Arial"/>
          <w:sz w:val="20"/>
          <w:szCs w:val="20"/>
          <w:lang w:val="es-ES"/>
        </w:rPr>
        <w:t>19, párrafo 3 de la ley,</w:t>
      </w:r>
      <w:r w:rsidR="00577334" w:rsidRPr="003072C9">
        <w:rPr>
          <w:rFonts w:ascii="Arial" w:hAnsi="Arial" w:cs="Arial"/>
          <w:sz w:val="20"/>
          <w:szCs w:val="20"/>
          <w:lang w:val="es-ES"/>
        </w:rPr>
        <w:t xml:space="preserve"> siguien</w:t>
      </w:r>
      <w:r w:rsidR="000A5D24" w:rsidRPr="003072C9">
        <w:rPr>
          <w:rFonts w:ascii="Arial" w:hAnsi="Arial" w:cs="Arial"/>
          <w:sz w:val="20"/>
          <w:szCs w:val="20"/>
          <w:lang w:val="es-ES"/>
        </w:rPr>
        <w:t>do</w:t>
      </w:r>
      <w:r w:rsidR="00577334" w:rsidRPr="003072C9">
        <w:rPr>
          <w:rFonts w:ascii="Arial" w:hAnsi="Arial" w:cs="Arial"/>
          <w:sz w:val="20"/>
          <w:szCs w:val="20"/>
          <w:lang w:val="es-ES"/>
        </w:rPr>
        <w:t xml:space="preserve"> </w:t>
      </w:r>
      <w:r w:rsidR="000A5D24" w:rsidRPr="003072C9">
        <w:rPr>
          <w:rFonts w:ascii="Arial" w:hAnsi="Arial" w:cs="Arial"/>
          <w:sz w:val="20"/>
          <w:szCs w:val="20"/>
          <w:lang w:val="es-ES"/>
        </w:rPr>
        <w:t>el art</w:t>
      </w:r>
      <w:r w:rsidR="000A5D24" w:rsidRPr="003072C9">
        <w:rPr>
          <w:rFonts w:ascii="Arial" w:hAnsi="Arial" w:cs="Arial"/>
          <w:sz w:val="20"/>
          <w:szCs w:val="20"/>
          <w:lang w:val="pt-BR"/>
        </w:rPr>
        <w:t>í</w:t>
      </w:r>
      <w:r w:rsidR="000A5D24" w:rsidRPr="003072C9">
        <w:rPr>
          <w:rFonts w:ascii="Arial" w:hAnsi="Arial" w:cs="Arial"/>
          <w:sz w:val="20"/>
          <w:szCs w:val="20"/>
          <w:lang w:val="es-ES"/>
        </w:rPr>
        <w:t xml:space="preserve">culo 26 de la </w:t>
      </w:r>
      <w:r w:rsidR="00CD494A" w:rsidRPr="003072C9">
        <w:rPr>
          <w:rFonts w:ascii="Arial" w:hAnsi="Arial" w:cs="Arial"/>
          <w:sz w:val="20"/>
          <w:szCs w:val="20"/>
          <w:lang w:val="es-ES"/>
        </w:rPr>
        <w:t>misma</w:t>
      </w:r>
      <w:r w:rsidR="00577334" w:rsidRPr="003072C9">
        <w:rPr>
          <w:rFonts w:ascii="Arial" w:hAnsi="Arial" w:cs="Arial"/>
          <w:sz w:val="20"/>
          <w:szCs w:val="20"/>
          <w:lang w:val="es-ES"/>
        </w:rPr>
        <w:t xml:space="preserve"> </w:t>
      </w:r>
      <w:r w:rsidR="000A5D24" w:rsidRPr="003072C9">
        <w:rPr>
          <w:rFonts w:ascii="Arial" w:hAnsi="Arial" w:cs="Arial"/>
          <w:sz w:val="20"/>
          <w:szCs w:val="20"/>
          <w:lang w:val="es-ES"/>
        </w:rPr>
        <w:t xml:space="preserve">ley. </w:t>
      </w:r>
    </w:p>
    <w:p w14:paraId="07CDB64C" w14:textId="77777777" w:rsidR="00017825" w:rsidRPr="003072C9" w:rsidRDefault="00017825" w:rsidP="00017825">
      <w:pPr>
        <w:rPr>
          <w:rFonts w:ascii="Arial" w:eastAsia="ＭＳ Ｐゴシック" w:hAnsi="Arial" w:cs="Arial"/>
          <w:sz w:val="20"/>
          <w:lang w:val="pt-BR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336"/>
        <w:gridCol w:w="507"/>
        <w:gridCol w:w="7877"/>
      </w:tblGrid>
      <w:tr w:rsidR="00EC2041" w:rsidRPr="003072C9" w14:paraId="3E349E8C" w14:textId="77777777" w:rsidTr="00172E3E">
        <w:trPr>
          <w:cantSplit/>
          <w:trHeight w:val="20"/>
        </w:trPr>
        <w:tc>
          <w:tcPr>
            <w:tcW w:w="336" w:type="dxa"/>
          </w:tcPr>
          <w:p w14:paraId="79D7317C" w14:textId="77777777" w:rsidR="00EC2041" w:rsidRPr="00A873DB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873DB">
              <w:rPr>
                <w:rFonts w:ascii="Arial" w:eastAsia="ＭＳ Ｐゴシック" w:hAnsi="Arial" w:cs="Arial"/>
                <w:sz w:val="20"/>
                <w:szCs w:val="20"/>
              </w:rPr>
              <w:t>1</w:t>
            </w:r>
          </w:p>
        </w:tc>
        <w:tc>
          <w:tcPr>
            <w:tcW w:w="8384" w:type="dxa"/>
            <w:gridSpan w:val="2"/>
          </w:tcPr>
          <w:p w14:paraId="4F9264DF" w14:textId="41EC3C86" w:rsidR="00EC2041" w:rsidRPr="003072C9" w:rsidRDefault="005A1EAC" w:rsidP="00172E3E">
            <w:pPr>
              <w:rPr>
                <w:rFonts w:ascii="Arial" w:eastAsia="ＭＳ Ｐゴシック" w:hAnsi="Arial" w:cs="Arial"/>
                <w:sz w:val="24"/>
              </w:rPr>
            </w:pPr>
            <w:proofErr w:type="spellStart"/>
            <w:r w:rsidRPr="003072C9">
              <w:rPr>
                <w:rFonts w:ascii="Arial" w:eastAsia="ＭＳ Ｐゴシック" w:hAnsi="Arial" w:cs="Arial"/>
                <w:sz w:val="20"/>
                <w:szCs w:val="20"/>
              </w:rPr>
              <w:t>Instituci</w:t>
            </w:r>
            <w:r w:rsidR="00F23784" w:rsidRPr="003072C9">
              <w:rPr>
                <w:rFonts w:ascii="Arial" w:eastAsia="ＭＳ Ｐゴシック" w:hAnsi="Arial" w:cs="Arial"/>
                <w:sz w:val="20"/>
              </w:rPr>
              <w:t>ó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</w:rPr>
              <w:t>n</w:t>
            </w:r>
            <w:proofErr w:type="spellEnd"/>
            <w:r w:rsidR="003D21DE" w:rsidRPr="003072C9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066E7F" w:rsidRPr="003072C9">
              <w:rPr>
                <w:rFonts w:ascii="Arial" w:eastAsia="ＭＳ Ｐゴシック" w:hAnsi="Arial" w:cs="Arial"/>
                <w:sz w:val="20"/>
                <w:szCs w:val="20"/>
              </w:rPr>
              <w:t>m</w:t>
            </w:r>
            <w:r w:rsidR="00EF3539" w:rsidRPr="003072C9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é</w:t>
            </w:r>
            <w:proofErr w:type="spellStart"/>
            <w:r w:rsidR="00066E7F" w:rsidRPr="003072C9">
              <w:rPr>
                <w:rFonts w:ascii="Arial" w:eastAsia="ＭＳ Ｐゴシック" w:hAnsi="Arial" w:cs="Arial"/>
                <w:sz w:val="20"/>
                <w:szCs w:val="20"/>
              </w:rPr>
              <w:t>dica</w:t>
            </w:r>
            <w:proofErr w:type="spellEnd"/>
            <w:r w:rsidR="00066E7F" w:rsidRPr="003072C9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proofErr w:type="spellStart"/>
            <w:r w:rsidR="00B373F2" w:rsidRPr="003072C9">
              <w:rPr>
                <w:rFonts w:ascii="Arial" w:eastAsia="ＭＳ Ｐゴシック" w:hAnsi="Arial" w:cs="Arial"/>
                <w:sz w:val="20"/>
                <w:szCs w:val="20"/>
              </w:rPr>
              <w:t>a</w:t>
            </w:r>
            <w:r w:rsidR="00644D3B" w:rsidRPr="003072C9">
              <w:rPr>
                <w:rFonts w:ascii="Arial" w:eastAsia="ＭＳ Ｐゴシック" w:hAnsi="Arial" w:cs="Arial"/>
                <w:sz w:val="20"/>
                <w:szCs w:val="20"/>
              </w:rPr>
              <w:t>sign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</w:rPr>
              <w:t>ada</w:t>
            </w:r>
            <w:proofErr w:type="spellEnd"/>
          </w:p>
        </w:tc>
      </w:tr>
      <w:tr w:rsidR="00EC2041" w:rsidRPr="003072C9" w14:paraId="50D56BB7" w14:textId="77777777" w:rsidTr="00172E3E">
        <w:trPr>
          <w:cantSplit/>
          <w:trHeight w:val="733"/>
        </w:trPr>
        <w:tc>
          <w:tcPr>
            <w:tcW w:w="336" w:type="dxa"/>
          </w:tcPr>
          <w:p w14:paraId="03B32B0B" w14:textId="77777777" w:rsidR="00EC2041" w:rsidRPr="00A873DB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8384" w:type="dxa"/>
            <w:gridSpan w:val="2"/>
          </w:tcPr>
          <w:p w14:paraId="0B86F1BB" w14:textId="274F435C" w:rsidR="00EC2041" w:rsidRPr="003072C9" w:rsidRDefault="005A1EAC" w:rsidP="00172E3E">
            <w:pPr>
              <w:numPr>
                <w:ilvl w:val="0"/>
                <w:numId w:val="1"/>
              </w:numPr>
              <w:rPr>
                <w:rFonts w:ascii="Arial" w:eastAsia="ＭＳ Ｐゴシック" w:hAnsi="Arial" w:cs="Arial"/>
                <w:sz w:val="24"/>
              </w:rPr>
            </w:pPr>
            <w:proofErr w:type="spellStart"/>
            <w:r w:rsidRPr="003072C9">
              <w:rPr>
                <w:rFonts w:ascii="Arial" w:eastAsia="ＭＳ Ｐゴシック" w:hAnsi="Arial" w:cs="Arial"/>
                <w:sz w:val="20"/>
                <w:szCs w:val="20"/>
              </w:rPr>
              <w:t>Nombre</w:t>
            </w:r>
            <w:proofErr w:type="spellEnd"/>
            <w:r w:rsidRPr="003072C9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</w:p>
          <w:p w14:paraId="02C4BEB9" w14:textId="369321B6" w:rsidR="006C285E" w:rsidRPr="003072C9" w:rsidRDefault="005A1EAC" w:rsidP="00644D3B">
            <w:pPr>
              <w:numPr>
                <w:ilvl w:val="0"/>
                <w:numId w:val="1"/>
              </w:numPr>
              <w:rPr>
                <w:rFonts w:ascii="Arial" w:eastAsia="ＭＳ Ｐゴシック" w:hAnsi="Arial" w:cs="Arial"/>
                <w:sz w:val="24"/>
              </w:rPr>
            </w:pPr>
            <w:proofErr w:type="spellStart"/>
            <w:r w:rsidRPr="003072C9">
              <w:rPr>
                <w:rFonts w:ascii="Arial" w:eastAsia="ＭＳ Ｐゴシック" w:hAnsi="Arial" w:cs="Arial"/>
                <w:sz w:val="20"/>
                <w:szCs w:val="20"/>
              </w:rPr>
              <w:t>Direcci</w:t>
            </w:r>
            <w:r w:rsidR="00E57EBA" w:rsidRPr="003072C9">
              <w:rPr>
                <w:rFonts w:ascii="Arial" w:eastAsia="ＭＳ Ｐゴシック" w:hAnsi="Arial" w:cs="Arial"/>
                <w:sz w:val="20"/>
              </w:rPr>
              <w:t>ó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</w:rPr>
              <w:t>n</w:t>
            </w:r>
            <w:proofErr w:type="spellEnd"/>
          </w:p>
        </w:tc>
      </w:tr>
      <w:tr w:rsidR="00EC2041" w:rsidRPr="003072C9" w14:paraId="36E78675" w14:textId="77777777" w:rsidTr="00172E3E">
        <w:trPr>
          <w:cantSplit/>
          <w:trHeight w:val="20"/>
        </w:trPr>
        <w:tc>
          <w:tcPr>
            <w:tcW w:w="336" w:type="dxa"/>
          </w:tcPr>
          <w:p w14:paraId="26922147" w14:textId="77777777" w:rsidR="00EC2041" w:rsidRPr="00A873DB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873DB">
              <w:rPr>
                <w:rFonts w:ascii="Arial" w:eastAsia="ＭＳ Ｐゴシック" w:hAnsi="Arial" w:cs="Arial"/>
                <w:sz w:val="20"/>
                <w:szCs w:val="20"/>
              </w:rPr>
              <w:t>2</w:t>
            </w:r>
          </w:p>
        </w:tc>
        <w:tc>
          <w:tcPr>
            <w:tcW w:w="8384" w:type="dxa"/>
            <w:gridSpan w:val="2"/>
          </w:tcPr>
          <w:p w14:paraId="4F136A72" w14:textId="539AB19B" w:rsidR="00EC2041" w:rsidRPr="003072C9" w:rsidRDefault="002B517F" w:rsidP="00172E3E">
            <w:pPr>
              <w:rPr>
                <w:rFonts w:ascii="Arial" w:eastAsia="ＭＳ Ｐゴシック" w:hAnsi="Arial" w:cs="Arial"/>
                <w:sz w:val="24"/>
              </w:rPr>
            </w:pPr>
            <w:proofErr w:type="spellStart"/>
            <w:r w:rsidRPr="003072C9">
              <w:rPr>
                <w:rFonts w:ascii="Arial" w:eastAsia="ＭＳ Ｐゴシック" w:hAnsi="Arial" w:cs="Arial"/>
                <w:sz w:val="20"/>
                <w:szCs w:val="20"/>
              </w:rPr>
              <w:t>P</w:t>
            </w:r>
            <w:r w:rsidR="005A1EAC" w:rsidRPr="003072C9">
              <w:rPr>
                <w:rFonts w:ascii="Arial" w:eastAsia="ＭＳ Ｐゴシック" w:hAnsi="Arial" w:cs="Arial"/>
                <w:sz w:val="20"/>
                <w:szCs w:val="20"/>
              </w:rPr>
              <w:t>lazo</w:t>
            </w:r>
            <w:proofErr w:type="spellEnd"/>
            <w:r w:rsidR="005A1EAC" w:rsidRPr="003072C9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proofErr w:type="spellStart"/>
            <w:r w:rsidR="00B373F2" w:rsidRPr="003072C9">
              <w:rPr>
                <w:rFonts w:ascii="Arial" w:eastAsia="ＭＳ Ｐゴシック" w:hAnsi="Arial" w:cs="Arial"/>
                <w:sz w:val="20"/>
                <w:szCs w:val="20"/>
              </w:rPr>
              <w:t>de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</w:rPr>
              <w:t>finitiv</w:t>
            </w:r>
            <w:r w:rsidR="00B373F2" w:rsidRPr="003072C9">
              <w:rPr>
                <w:rFonts w:ascii="Arial" w:eastAsia="ＭＳ Ｐゴシック" w:hAnsi="Arial" w:cs="Arial"/>
                <w:sz w:val="20"/>
                <w:szCs w:val="20"/>
              </w:rPr>
              <w:t>o</w:t>
            </w:r>
            <w:proofErr w:type="spellEnd"/>
            <w:r w:rsidR="00B373F2" w:rsidRPr="003072C9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 w:rsidR="005A1EAC" w:rsidRPr="003072C9">
              <w:rPr>
                <w:rFonts w:ascii="Arial" w:eastAsia="ＭＳ Ｐゴシック" w:hAnsi="Arial" w:cs="Arial"/>
                <w:sz w:val="20"/>
                <w:szCs w:val="20"/>
              </w:rPr>
              <w:t xml:space="preserve">para </w:t>
            </w:r>
            <w:proofErr w:type="spellStart"/>
            <w:r w:rsidR="005A1EAC" w:rsidRPr="003072C9">
              <w:rPr>
                <w:rFonts w:ascii="Arial" w:eastAsia="ＭＳ Ｐゴシック" w:hAnsi="Arial" w:cs="Arial"/>
                <w:sz w:val="20"/>
                <w:szCs w:val="20"/>
              </w:rPr>
              <w:t>hospitalizarse</w:t>
            </w:r>
            <w:proofErr w:type="spellEnd"/>
          </w:p>
        </w:tc>
      </w:tr>
      <w:tr w:rsidR="00EC2041" w:rsidRPr="00427E51" w14:paraId="46470144" w14:textId="77777777" w:rsidTr="00172E3E">
        <w:trPr>
          <w:cantSplit/>
          <w:trHeight w:val="124"/>
        </w:trPr>
        <w:tc>
          <w:tcPr>
            <w:tcW w:w="336" w:type="dxa"/>
          </w:tcPr>
          <w:p w14:paraId="6B1E17AF" w14:textId="77777777" w:rsidR="00EC2041" w:rsidRPr="00A873DB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8384" w:type="dxa"/>
            <w:gridSpan w:val="2"/>
          </w:tcPr>
          <w:p w14:paraId="431CE341" w14:textId="4C6AB3F5" w:rsidR="006C285E" w:rsidRPr="003072C9" w:rsidRDefault="00601AE4" w:rsidP="00172E3E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Entrada a la instituci</w:t>
            </w:r>
            <w:r w:rsidRPr="003072C9">
              <w:rPr>
                <w:rFonts w:ascii="Arial" w:eastAsia="ＭＳ Ｐゴシック" w:hAnsi="Arial" w:cs="Arial"/>
                <w:sz w:val="20"/>
                <w:lang w:val="es-ES"/>
              </w:rPr>
              <w:t>ó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n m</w:t>
            </w:r>
            <w:r w:rsidRPr="003072C9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é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dica asignada antes del</w:t>
            </w:r>
            <w:r w:rsidR="005A1EAC" w:rsidRPr="003072C9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día </w:t>
            </w:r>
            <w:r w:rsidR="005A1EAC" w:rsidRPr="003072C9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</w:t>
            </w:r>
            <w:r w:rsidR="005A1EAC" w:rsidRPr="003072C9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mes </w:t>
            </w:r>
            <w:r w:rsidR="005A1EAC" w:rsidRPr="003072C9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 </w:t>
            </w:r>
            <w:r w:rsidR="005A1EAC" w:rsidRPr="003072C9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 año </w:t>
            </w:r>
            <w:r w:rsidR="005A1EAC" w:rsidRPr="003072C9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 </w:t>
            </w:r>
            <w:r w:rsidR="005A1EAC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        </w:t>
            </w:r>
          </w:p>
        </w:tc>
      </w:tr>
      <w:tr w:rsidR="00EC2041" w:rsidRPr="003072C9" w14:paraId="58DD500C" w14:textId="77777777" w:rsidTr="00172E3E">
        <w:trPr>
          <w:trHeight w:val="20"/>
        </w:trPr>
        <w:tc>
          <w:tcPr>
            <w:tcW w:w="336" w:type="dxa"/>
          </w:tcPr>
          <w:p w14:paraId="2D086093" w14:textId="77777777" w:rsidR="00EC2041" w:rsidRPr="00A873DB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873DB">
              <w:rPr>
                <w:rFonts w:ascii="Arial" w:eastAsia="ＭＳ Ｐゴシック" w:hAnsi="Arial" w:cs="Arial"/>
                <w:sz w:val="20"/>
                <w:szCs w:val="20"/>
              </w:rPr>
              <w:t>3</w:t>
            </w:r>
          </w:p>
          <w:p w14:paraId="356DBD32" w14:textId="77777777" w:rsidR="00EC2041" w:rsidRPr="00A873DB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4E00002E" w14:textId="77777777" w:rsidR="00EC2041" w:rsidRPr="00A873DB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7113B674" w14:textId="77777777" w:rsidR="00EC2041" w:rsidRPr="00A873DB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873DB">
              <w:rPr>
                <w:rFonts w:ascii="Arial" w:eastAsia="ＭＳ Ｐゴシック" w:hAnsi="Arial" w:cs="Arial"/>
                <w:sz w:val="20"/>
                <w:szCs w:val="20"/>
              </w:rPr>
              <w:t>4</w:t>
            </w:r>
          </w:p>
        </w:tc>
        <w:tc>
          <w:tcPr>
            <w:tcW w:w="8384" w:type="dxa"/>
            <w:gridSpan w:val="2"/>
          </w:tcPr>
          <w:p w14:paraId="1C4B86DD" w14:textId="7C602143" w:rsidR="00017825" w:rsidRPr="003072C9" w:rsidRDefault="005A1EAC" w:rsidP="00172E3E">
            <w:pPr>
              <w:rPr>
                <w:rFonts w:ascii="Arial" w:eastAsia="ＭＳ Ｐゴシック" w:hAnsi="Arial" w:cs="Arial"/>
                <w:sz w:val="24"/>
                <w:lang w:val="es-ES"/>
              </w:rPr>
            </w:pP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P</w:t>
            </w:r>
            <w:r w:rsidR="003D21DE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er</w:t>
            </w:r>
            <w:r w:rsidR="00ED4C29" w:rsidRPr="003072C9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í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o</w:t>
            </w:r>
            <w:r w:rsidR="003D21DE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do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</w:t>
            </w:r>
            <w:r w:rsidR="00EF3539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d</w:t>
            </w:r>
            <w:r w:rsidR="003D21DE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e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hospitaliza</w:t>
            </w:r>
            <w:r w:rsidR="00EF3539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ci</w:t>
            </w:r>
            <w:r w:rsidR="00EF3539" w:rsidRPr="003072C9">
              <w:rPr>
                <w:rFonts w:ascii="Arial" w:eastAsia="ＭＳ Ｐゴシック" w:hAnsi="Arial" w:cs="Arial"/>
                <w:sz w:val="20"/>
                <w:lang w:val="es-ES"/>
              </w:rPr>
              <w:t>ó</w:t>
            </w:r>
            <w:r w:rsidR="00EF3539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n</w:t>
            </w:r>
          </w:p>
          <w:p w14:paraId="40A4A78F" w14:textId="7C5B283A" w:rsidR="003D21DE" w:rsidRPr="003072C9" w:rsidRDefault="003D21DE" w:rsidP="00612521">
            <w:pPr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</w:pPr>
            <w:r w:rsidRPr="003072C9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A partir del día </w:t>
            </w:r>
            <w:r w:rsidRPr="003072C9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</w:t>
            </w:r>
            <w:r w:rsidRPr="003072C9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mes </w:t>
            </w:r>
            <w:r w:rsidRPr="003072C9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</w:t>
            </w:r>
            <w:r w:rsidRPr="003072C9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 año </w:t>
            </w:r>
            <w:r w:rsidRPr="003072C9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hasta </w:t>
            </w:r>
            <w:r w:rsidRPr="003072C9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el día </w:t>
            </w:r>
            <w:r w:rsidRPr="003072C9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</w:t>
            </w:r>
            <w:r w:rsidRPr="003072C9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mes </w:t>
            </w:r>
            <w:r w:rsidRPr="003072C9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</w:t>
            </w:r>
            <w:r w:rsidRPr="003072C9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 año </w:t>
            </w:r>
            <w:r w:rsidRPr="003072C9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</w:t>
            </w:r>
            <w:r w:rsidR="00A873DB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</w:t>
            </w:r>
            <w:r w:rsidRPr="003072C9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</w:t>
            </w:r>
          </w:p>
          <w:p w14:paraId="709AE6EC" w14:textId="77777777" w:rsidR="00644D3B" w:rsidRPr="00A873DB" w:rsidRDefault="00644D3B" w:rsidP="00612521">
            <w:pPr>
              <w:rPr>
                <w:rFonts w:ascii="Arial" w:eastAsia="ＭＳ Ｐゴシック" w:hAnsi="Arial" w:cs="Arial"/>
                <w:sz w:val="20"/>
                <w:lang w:val="pt-BR"/>
              </w:rPr>
            </w:pPr>
          </w:p>
          <w:p w14:paraId="43EF92BE" w14:textId="3E7D2CF3" w:rsidR="00EC2041" w:rsidRPr="003072C9" w:rsidRDefault="003D21DE" w:rsidP="00612521">
            <w:pPr>
              <w:rPr>
                <w:rFonts w:ascii="Arial" w:hAnsi="Arial" w:cs="Arial"/>
              </w:rPr>
            </w:pPr>
            <w:proofErr w:type="spellStart"/>
            <w:r w:rsidRPr="003072C9">
              <w:rPr>
                <w:rFonts w:ascii="Arial" w:eastAsia="ＭＳ Ｐゴシック" w:hAnsi="Arial" w:cs="Arial"/>
                <w:sz w:val="20"/>
              </w:rPr>
              <w:t>Motivo</w:t>
            </w:r>
            <w:proofErr w:type="spellEnd"/>
            <w:r w:rsidRPr="003072C9">
              <w:rPr>
                <w:rFonts w:ascii="Arial" w:eastAsia="ＭＳ Ｐゴシック" w:hAnsi="Arial" w:cs="Arial"/>
                <w:sz w:val="20"/>
              </w:rPr>
              <w:t xml:space="preserve"> </w:t>
            </w:r>
            <w:r w:rsidR="00644D3B" w:rsidRPr="003072C9">
              <w:rPr>
                <w:rFonts w:ascii="Arial" w:eastAsia="ＭＳ Ｐゴシック" w:hAnsi="Arial" w:cs="Arial"/>
                <w:sz w:val="20"/>
              </w:rPr>
              <w:t xml:space="preserve">de </w:t>
            </w:r>
            <w:r w:rsidR="006A3B2C" w:rsidRPr="003072C9">
              <w:rPr>
                <w:rFonts w:ascii="Arial" w:eastAsia="ＭＳ Ｐゴシック" w:hAnsi="Arial" w:cs="Arial"/>
                <w:sz w:val="20"/>
              </w:rPr>
              <w:t>l</w:t>
            </w:r>
            <w:r w:rsidRPr="003072C9">
              <w:rPr>
                <w:rFonts w:ascii="Arial" w:eastAsia="ＭＳ Ｐゴシック" w:hAnsi="Arial" w:cs="Arial"/>
                <w:sz w:val="20"/>
              </w:rPr>
              <w:t xml:space="preserve">a </w:t>
            </w:r>
            <w:proofErr w:type="spellStart"/>
            <w:r w:rsidRPr="003072C9">
              <w:rPr>
                <w:rFonts w:ascii="Arial" w:eastAsia="ＭＳ Ｐゴシック" w:hAnsi="Arial" w:cs="Arial"/>
                <w:sz w:val="20"/>
              </w:rPr>
              <w:t>recomenda</w:t>
            </w:r>
            <w:r w:rsidR="00644D3B" w:rsidRPr="003072C9">
              <w:rPr>
                <w:rFonts w:ascii="Arial" w:eastAsia="ＭＳ Ｐゴシック" w:hAnsi="Arial" w:cs="Arial"/>
                <w:sz w:val="20"/>
              </w:rPr>
              <w:t>ci</w:t>
            </w:r>
            <w:r w:rsidR="00E57EBA" w:rsidRPr="003072C9">
              <w:rPr>
                <w:rFonts w:ascii="Arial" w:eastAsia="ＭＳ Ｐゴシック" w:hAnsi="Arial" w:cs="Arial"/>
                <w:sz w:val="20"/>
              </w:rPr>
              <w:t>ó</w:t>
            </w:r>
            <w:r w:rsidR="00644D3B" w:rsidRPr="003072C9">
              <w:rPr>
                <w:rFonts w:ascii="Arial" w:eastAsia="ＭＳ Ｐゴシック" w:hAnsi="Arial" w:cs="Arial"/>
                <w:sz w:val="20"/>
              </w:rPr>
              <w:t>n</w:t>
            </w:r>
            <w:proofErr w:type="spellEnd"/>
            <w:r w:rsidRPr="003072C9">
              <w:rPr>
                <w:rFonts w:ascii="Arial" w:eastAsia="ＭＳ Ｐゴシック" w:hAnsi="Arial" w:cs="Arial"/>
                <w:sz w:val="20"/>
              </w:rPr>
              <w:t xml:space="preserve"> </w:t>
            </w:r>
          </w:p>
        </w:tc>
      </w:tr>
      <w:tr w:rsidR="00EC2041" w:rsidRPr="00427E51" w14:paraId="121A2E1A" w14:textId="77777777" w:rsidTr="00172E3E">
        <w:trPr>
          <w:trHeight w:val="20"/>
        </w:trPr>
        <w:tc>
          <w:tcPr>
            <w:tcW w:w="336" w:type="dxa"/>
          </w:tcPr>
          <w:p w14:paraId="3D54D212" w14:textId="77777777" w:rsidR="00EC2041" w:rsidRPr="00A873DB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14:paraId="7A0BE416" w14:textId="77777777" w:rsidR="00EC2041" w:rsidRPr="00A873DB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873DB">
              <w:rPr>
                <w:rFonts w:ascii="Arial" w:eastAsia="ＭＳ Ｐゴシック" w:hAnsi="Arial" w:cs="Arial"/>
                <w:sz w:val="20"/>
                <w:szCs w:val="20"/>
              </w:rPr>
              <w:t>(1)</w:t>
            </w:r>
          </w:p>
        </w:tc>
        <w:tc>
          <w:tcPr>
            <w:tcW w:w="7877" w:type="dxa"/>
          </w:tcPr>
          <w:p w14:paraId="353A213F" w14:textId="36C161BA" w:rsidR="00EC2041" w:rsidRPr="003072C9" w:rsidRDefault="00EF3539" w:rsidP="00172E3E">
            <w:pPr>
              <w:rPr>
                <w:rFonts w:ascii="Arial" w:eastAsia="ＭＳ Ｐゴシック" w:hAnsi="Arial" w:cs="Arial"/>
                <w:sz w:val="20"/>
                <w:lang w:val="es-ES"/>
              </w:rPr>
            </w:pPr>
            <w:r w:rsidRPr="003072C9">
              <w:rPr>
                <w:rFonts w:ascii="Arial" w:eastAsia="ＭＳ Ｐゴシック" w:hAnsi="Arial" w:cs="Arial"/>
                <w:sz w:val="20"/>
                <w:lang w:val="es-ES"/>
              </w:rPr>
              <w:t>Necesidad</w:t>
            </w:r>
            <w:r w:rsidR="00E57EBA" w:rsidRPr="003072C9">
              <w:rPr>
                <w:rFonts w:ascii="Arial" w:eastAsia="ＭＳ Ｐゴシック" w:hAnsi="Arial" w:cs="Arial"/>
                <w:sz w:val="20"/>
                <w:lang w:val="es-ES"/>
              </w:rPr>
              <w:t xml:space="preserve"> </w:t>
            </w:r>
            <w:r w:rsidR="00217D6A" w:rsidRPr="003072C9">
              <w:rPr>
                <w:rFonts w:ascii="Arial" w:eastAsia="ＭＳ Ｐゴシック" w:hAnsi="Arial" w:cs="Arial"/>
                <w:sz w:val="20"/>
                <w:lang w:val="es-ES"/>
              </w:rPr>
              <w:t>de conten</w:t>
            </w:r>
            <w:r w:rsidR="006A3B2C" w:rsidRPr="003072C9">
              <w:rPr>
                <w:rFonts w:ascii="Arial" w:eastAsia="ＭＳ Ｐゴシック" w:hAnsi="Arial" w:cs="Arial"/>
                <w:sz w:val="20"/>
                <w:lang w:val="es-ES"/>
              </w:rPr>
              <w:t>er</w:t>
            </w:r>
            <w:r w:rsidR="00217D6A" w:rsidRPr="003072C9">
              <w:rPr>
                <w:rFonts w:ascii="Arial" w:eastAsia="ＭＳ Ｐゴシック" w:hAnsi="Arial" w:cs="Arial"/>
                <w:sz w:val="20"/>
                <w:lang w:val="es-ES"/>
              </w:rPr>
              <w:t xml:space="preserve"> </w:t>
            </w:r>
            <w:r w:rsidR="00ED4C29" w:rsidRPr="003072C9">
              <w:rPr>
                <w:rFonts w:ascii="Arial" w:eastAsia="ＭＳ Ｐゴシック" w:hAnsi="Arial" w:cs="Arial"/>
                <w:sz w:val="20"/>
                <w:lang w:val="es-ES"/>
              </w:rPr>
              <w:t>la expansi</w:t>
            </w:r>
            <w:r w:rsidR="00F23784" w:rsidRPr="003072C9">
              <w:rPr>
                <w:rFonts w:ascii="Arial" w:eastAsia="ＭＳ Ｐゴシック" w:hAnsi="Arial" w:cs="Arial"/>
                <w:sz w:val="20"/>
                <w:lang w:val="es-ES"/>
              </w:rPr>
              <w:t>ó</w:t>
            </w:r>
            <w:r w:rsidR="00ED4C29" w:rsidRPr="003072C9">
              <w:rPr>
                <w:rFonts w:ascii="Arial" w:eastAsia="ＭＳ Ｐゴシック" w:hAnsi="Arial" w:cs="Arial"/>
                <w:sz w:val="20"/>
                <w:lang w:val="es-ES"/>
              </w:rPr>
              <w:t>n</w:t>
            </w:r>
            <w:r w:rsidR="00E57EBA" w:rsidRPr="003072C9">
              <w:rPr>
                <w:rFonts w:ascii="Arial" w:eastAsia="ＭＳ Ｐゴシック" w:hAnsi="Arial" w:cs="Arial"/>
                <w:sz w:val="20"/>
                <w:lang w:val="es-ES"/>
              </w:rPr>
              <w:t xml:space="preserve"> de </w:t>
            </w:r>
            <w:r w:rsidR="00ED4C29" w:rsidRPr="003072C9">
              <w:rPr>
                <w:rFonts w:ascii="Arial" w:eastAsia="ＭＳ Ｐゴシック" w:hAnsi="Arial" w:cs="Arial"/>
                <w:sz w:val="20"/>
                <w:lang w:val="es-ES"/>
              </w:rPr>
              <w:t xml:space="preserve">una </w:t>
            </w:r>
            <w:r w:rsidR="00644D3B" w:rsidRPr="003072C9">
              <w:rPr>
                <w:rFonts w:ascii="Arial" w:eastAsia="ＭＳ Ｐゴシック" w:hAnsi="Arial" w:cs="Arial"/>
                <w:sz w:val="20"/>
                <w:lang w:val="es-ES"/>
              </w:rPr>
              <w:t>enfermedad infecciosa</w:t>
            </w:r>
            <w:r w:rsidR="006A3B2C" w:rsidRPr="003072C9">
              <w:rPr>
                <w:rFonts w:ascii="Arial" w:eastAsia="ＭＳ Ｐゴシック" w:hAnsi="Arial" w:cs="Arial"/>
                <w:sz w:val="20"/>
                <w:lang w:val="es-ES"/>
              </w:rPr>
              <w:t>.</w:t>
            </w:r>
          </w:p>
        </w:tc>
      </w:tr>
      <w:tr w:rsidR="00EC2041" w:rsidRPr="00427E51" w14:paraId="6404FB5A" w14:textId="77777777" w:rsidTr="00172E3E">
        <w:trPr>
          <w:trHeight w:val="20"/>
        </w:trPr>
        <w:tc>
          <w:tcPr>
            <w:tcW w:w="336" w:type="dxa"/>
          </w:tcPr>
          <w:p w14:paraId="1167687A" w14:textId="77777777" w:rsidR="00EC2041" w:rsidRPr="00A873DB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7" w:type="dxa"/>
          </w:tcPr>
          <w:p w14:paraId="471FB94E" w14:textId="77777777" w:rsidR="00EC2041" w:rsidRPr="00A873DB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873DB">
              <w:rPr>
                <w:rFonts w:ascii="Arial" w:eastAsia="ＭＳ Ｐゴシック" w:hAnsi="Arial" w:cs="Arial"/>
                <w:sz w:val="20"/>
                <w:szCs w:val="20"/>
              </w:rPr>
              <w:t>(2)</w:t>
            </w:r>
          </w:p>
        </w:tc>
        <w:tc>
          <w:tcPr>
            <w:tcW w:w="7877" w:type="dxa"/>
          </w:tcPr>
          <w:p w14:paraId="2714CCE4" w14:textId="6378268C" w:rsidR="00EC2041" w:rsidRPr="003072C9" w:rsidRDefault="00B53C7B" w:rsidP="00172E3E">
            <w:pPr>
              <w:rPr>
                <w:rFonts w:ascii="Arial" w:eastAsia="ＭＳ Ｐゴシック" w:hAnsi="Arial" w:cs="Arial"/>
                <w:sz w:val="24"/>
                <w:lang w:val="es-ES"/>
              </w:rPr>
            </w:pPr>
            <w:r w:rsidRPr="003072C9">
              <w:rPr>
                <w:rFonts w:ascii="Arial" w:eastAsia="ＭＳ Ｐゴシック" w:hAnsi="Arial" w:cs="Arial"/>
                <w:sz w:val="20"/>
                <w:lang w:val="es-ES"/>
              </w:rPr>
              <w:t>C</w:t>
            </w:r>
            <w:r w:rsidR="002B517F" w:rsidRPr="003072C9">
              <w:rPr>
                <w:rFonts w:ascii="Arial" w:eastAsia="ＭＳ Ｐゴシック" w:hAnsi="Arial" w:cs="Arial"/>
                <w:sz w:val="20"/>
                <w:lang w:val="es-ES"/>
              </w:rPr>
              <w:t>onfirmación d</w:t>
            </w:r>
            <w:r w:rsidR="006A3B2C" w:rsidRPr="003072C9">
              <w:rPr>
                <w:rFonts w:ascii="Arial" w:eastAsia="ＭＳ Ｐゴシック" w:hAnsi="Arial" w:cs="Arial"/>
                <w:sz w:val="20"/>
                <w:lang w:val="es-ES"/>
              </w:rPr>
              <w:t xml:space="preserve">e </w:t>
            </w:r>
            <w:r w:rsidRPr="003072C9">
              <w:rPr>
                <w:rFonts w:ascii="Arial" w:eastAsia="ＭＳ Ｐゴシック" w:hAnsi="Arial" w:cs="Arial"/>
                <w:sz w:val="20"/>
                <w:lang w:val="es-ES"/>
              </w:rPr>
              <w:t xml:space="preserve">su estado de salud con </w:t>
            </w:r>
            <w:r w:rsidR="00ED4C29" w:rsidRPr="003072C9">
              <w:rPr>
                <w:rFonts w:ascii="Arial" w:eastAsia="ＭＳ Ｐゴシック" w:hAnsi="Arial" w:cs="Arial"/>
                <w:sz w:val="20"/>
                <w:lang w:val="es-ES"/>
              </w:rPr>
              <w:t>s</w:t>
            </w:r>
            <w:r w:rsidR="00644D3B" w:rsidRPr="003072C9">
              <w:rPr>
                <w:rFonts w:ascii="Arial" w:eastAsia="ＭＳ Ｐゴシック" w:hAnsi="Arial" w:cs="Arial"/>
                <w:sz w:val="20"/>
                <w:lang w:val="es-ES"/>
              </w:rPr>
              <w:t xml:space="preserve">íntomas de </w:t>
            </w:r>
            <w:r w:rsidR="00ED4C29" w:rsidRPr="003072C9">
              <w:rPr>
                <w:rFonts w:ascii="Arial" w:eastAsia="ＭＳ Ｐゴシック" w:hAnsi="Arial" w:cs="Arial"/>
                <w:sz w:val="20"/>
                <w:lang w:val="es-ES"/>
              </w:rPr>
              <w:t xml:space="preserve">una </w:t>
            </w:r>
            <w:r w:rsidR="00644D3B" w:rsidRPr="003072C9">
              <w:rPr>
                <w:rFonts w:ascii="Arial" w:eastAsia="ＭＳ Ｐゴシック" w:hAnsi="Arial" w:cs="Arial"/>
                <w:sz w:val="20"/>
                <w:lang w:val="es-ES"/>
              </w:rPr>
              <w:t>enfermedad infecciosa</w:t>
            </w:r>
            <w:r w:rsidR="006A3B2C" w:rsidRPr="003072C9">
              <w:rPr>
                <w:rFonts w:ascii="Arial" w:eastAsia="ＭＳ Ｐゴシック" w:hAnsi="Arial" w:cs="Arial"/>
                <w:sz w:val="20"/>
                <w:lang w:val="es-ES"/>
              </w:rPr>
              <w:t xml:space="preserve">. </w:t>
            </w:r>
          </w:p>
        </w:tc>
      </w:tr>
      <w:tr w:rsidR="00EC2041" w:rsidRPr="00427E51" w14:paraId="524971F6" w14:textId="77777777" w:rsidTr="00172E3E">
        <w:trPr>
          <w:trHeight w:val="20"/>
        </w:trPr>
        <w:tc>
          <w:tcPr>
            <w:tcW w:w="336" w:type="dxa"/>
          </w:tcPr>
          <w:p w14:paraId="2E2B9233" w14:textId="77777777" w:rsidR="00EC2041" w:rsidRPr="00A873DB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384" w:type="dxa"/>
            <w:gridSpan w:val="2"/>
          </w:tcPr>
          <w:p w14:paraId="58947496" w14:textId="77777777" w:rsidR="00EC2041" w:rsidRPr="003072C9" w:rsidRDefault="00EC2041" w:rsidP="00172E3E">
            <w:pPr>
              <w:rPr>
                <w:rFonts w:ascii="Arial" w:eastAsia="ＭＳ Ｐゴシック" w:hAnsi="Arial" w:cs="Arial"/>
                <w:sz w:val="20"/>
                <w:lang w:val="es-ES"/>
              </w:rPr>
            </w:pPr>
          </w:p>
        </w:tc>
      </w:tr>
      <w:tr w:rsidR="00EC2041" w:rsidRPr="003072C9" w14:paraId="69575C06" w14:textId="77777777" w:rsidTr="00172E3E">
        <w:trPr>
          <w:trHeight w:val="20"/>
        </w:trPr>
        <w:tc>
          <w:tcPr>
            <w:tcW w:w="336" w:type="dxa"/>
          </w:tcPr>
          <w:p w14:paraId="66A5D18B" w14:textId="77777777" w:rsidR="00EC2041" w:rsidRPr="00A873DB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A873DB">
              <w:rPr>
                <w:rFonts w:ascii="Arial" w:eastAsia="ＭＳ Ｐゴシック" w:hAnsi="Arial" w:cs="Arial"/>
                <w:sz w:val="20"/>
                <w:szCs w:val="20"/>
              </w:rPr>
              <w:t>5</w:t>
            </w:r>
          </w:p>
        </w:tc>
        <w:tc>
          <w:tcPr>
            <w:tcW w:w="8384" w:type="dxa"/>
            <w:gridSpan w:val="2"/>
          </w:tcPr>
          <w:p w14:paraId="02649FE9" w14:textId="5C96A55E" w:rsidR="00EC2041" w:rsidRPr="003072C9" w:rsidRDefault="00CD494A" w:rsidP="00172E3E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3072C9">
              <w:rPr>
                <w:rFonts w:ascii="Arial" w:eastAsia="ＭＳ Ｐゴシック" w:hAnsi="Arial" w:cs="Arial"/>
                <w:sz w:val="20"/>
                <w:szCs w:val="20"/>
              </w:rPr>
              <w:t>Dem</w:t>
            </w:r>
            <w:r w:rsidR="006A3B2C" w:rsidRPr="003072C9">
              <w:rPr>
                <w:rFonts w:ascii="Arial" w:hAnsi="Arial" w:cs="Arial"/>
                <w:sz w:val="20"/>
                <w:szCs w:val="20"/>
              </w:rPr>
              <w:t>á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</w:rPr>
              <w:t>s</w:t>
            </w:r>
            <w:proofErr w:type="spellEnd"/>
            <w:r w:rsidRPr="003072C9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proofErr w:type="spellStart"/>
            <w:r w:rsidRPr="003072C9">
              <w:rPr>
                <w:rFonts w:ascii="Arial" w:eastAsia="ＭＳ Ｐゴシック" w:hAnsi="Arial" w:cs="Arial"/>
                <w:sz w:val="20"/>
                <w:szCs w:val="20"/>
              </w:rPr>
              <w:t>medidas</w:t>
            </w:r>
            <w:proofErr w:type="spellEnd"/>
          </w:p>
        </w:tc>
      </w:tr>
      <w:tr w:rsidR="00EC2041" w:rsidRPr="00427E51" w14:paraId="5EBEF00D" w14:textId="77777777" w:rsidTr="00172E3E">
        <w:trPr>
          <w:trHeight w:val="20"/>
        </w:trPr>
        <w:tc>
          <w:tcPr>
            <w:tcW w:w="336" w:type="dxa"/>
          </w:tcPr>
          <w:p w14:paraId="57723CBB" w14:textId="77777777" w:rsidR="00EC2041" w:rsidRPr="00A873DB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8384" w:type="dxa"/>
            <w:gridSpan w:val="2"/>
          </w:tcPr>
          <w:p w14:paraId="27DE4B01" w14:textId="5F313C6F" w:rsidR="00EC2041" w:rsidRPr="003072C9" w:rsidRDefault="00CD494A" w:rsidP="00553F0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Tenga presente que Usted puede </w:t>
            </w:r>
            <w:r w:rsidR="00EF3539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solicita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r </w:t>
            </w:r>
            <w:r w:rsidR="00EF3539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el 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ser dado de alta conforme a los t</w:t>
            </w:r>
            <w:r w:rsidR="00F23784" w:rsidRPr="003072C9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é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rminos del art</w:t>
            </w:r>
            <w:r w:rsidR="006A3B2C" w:rsidRPr="003072C9">
              <w:rPr>
                <w:rFonts w:ascii="Arial" w:hAnsi="Arial" w:cs="Arial"/>
                <w:sz w:val="20"/>
                <w:szCs w:val="20"/>
                <w:lang w:val="pt-BR"/>
              </w:rPr>
              <w:t>í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culo 22, </w:t>
            </w:r>
            <w:r w:rsidRPr="003072C9">
              <w:rPr>
                <w:rFonts w:ascii="Arial" w:hAnsi="Arial" w:cs="Arial"/>
                <w:sz w:val="20"/>
                <w:szCs w:val="20"/>
                <w:lang w:val="es-ES"/>
              </w:rPr>
              <w:t xml:space="preserve">párrafo 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3 de la ley, </w:t>
            </w:r>
            <w:r w:rsidRPr="003072C9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="00EF3539" w:rsidRPr="003072C9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Pr="003072C9">
              <w:rPr>
                <w:rFonts w:ascii="Arial" w:hAnsi="Arial" w:cs="Arial"/>
                <w:sz w:val="20"/>
                <w:szCs w:val="20"/>
                <w:lang w:val="es-ES"/>
              </w:rPr>
              <w:t>guie</w:t>
            </w:r>
            <w:r w:rsidR="00217D6A" w:rsidRPr="003072C9">
              <w:rPr>
                <w:rFonts w:ascii="Arial" w:hAnsi="Arial" w:cs="Arial"/>
                <w:sz w:val="20"/>
                <w:szCs w:val="20"/>
                <w:lang w:val="es-ES"/>
              </w:rPr>
              <w:t xml:space="preserve">ndo </w:t>
            </w:r>
            <w:r w:rsidRPr="003072C9">
              <w:rPr>
                <w:rFonts w:ascii="Arial" w:hAnsi="Arial" w:cs="Arial"/>
                <w:sz w:val="20"/>
                <w:szCs w:val="20"/>
                <w:lang w:val="es-ES"/>
              </w:rPr>
              <w:t>el art</w:t>
            </w:r>
            <w:r w:rsidRPr="003072C9">
              <w:rPr>
                <w:rFonts w:ascii="Arial" w:hAnsi="Arial" w:cs="Arial"/>
                <w:sz w:val="20"/>
                <w:szCs w:val="20"/>
                <w:lang w:val="pt-BR"/>
              </w:rPr>
              <w:t>í</w:t>
            </w:r>
            <w:r w:rsidRPr="003072C9">
              <w:rPr>
                <w:rFonts w:ascii="Arial" w:hAnsi="Arial" w:cs="Arial"/>
                <w:sz w:val="20"/>
                <w:szCs w:val="20"/>
                <w:lang w:val="es-ES"/>
              </w:rPr>
              <w:t>culo 26 de la misma ley,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siempre y cuando </w:t>
            </w:r>
            <w:r w:rsidR="00217D6A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sea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confirmad</w:t>
            </w:r>
            <w:r w:rsidR="00217D6A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o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</w:t>
            </w:r>
            <w:r w:rsidR="00217D6A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que su cuerpo no </w:t>
            </w:r>
            <w:r w:rsidR="00B373F2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contiene</w:t>
            </w:r>
            <w:r w:rsidR="00217D6A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pat</w:t>
            </w:r>
            <w:r w:rsidR="006A3B2C" w:rsidRPr="003072C9">
              <w:rPr>
                <w:rFonts w:ascii="Arial" w:eastAsia="ＭＳ Ｐゴシック" w:hAnsi="Arial" w:cs="Arial"/>
                <w:sz w:val="20"/>
                <w:lang w:val="es-ES"/>
              </w:rPr>
              <w:t>ó</w:t>
            </w:r>
            <w:r w:rsidR="00217D6A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genos del caso, </w:t>
            </w:r>
            <w:r w:rsidR="004903F2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y </w:t>
            </w:r>
            <w:r w:rsidR="00217D6A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que todo s</w:t>
            </w:r>
            <w:r w:rsidR="00F23784" w:rsidRPr="003072C9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í</w:t>
            </w:r>
            <w:r w:rsidR="00217D6A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ntoma del caso haya de</w:t>
            </w:r>
            <w:r w:rsidR="00B373F2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sapareci</w:t>
            </w:r>
            <w:r w:rsidR="00217D6A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do, con lo cual </w:t>
            </w:r>
            <w:r w:rsidR="00F23784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la hospitalizaci</w:t>
            </w:r>
            <w:r w:rsidR="006A3B2C" w:rsidRPr="003072C9">
              <w:rPr>
                <w:rFonts w:ascii="Arial" w:eastAsia="ＭＳ Ｐゴシック" w:hAnsi="Arial" w:cs="Arial"/>
                <w:sz w:val="20"/>
                <w:lang w:val="es-ES"/>
              </w:rPr>
              <w:t>ó</w:t>
            </w:r>
            <w:r w:rsidR="00F23784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n llega a su fin,</w:t>
            </w:r>
            <w:r w:rsidR="00217D6A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</w:t>
            </w:r>
            <w:r w:rsidR="00F23784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bajo</w:t>
            </w:r>
            <w:r w:rsidR="00217D6A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el art</w:t>
            </w:r>
            <w:r w:rsidR="006A3B2C" w:rsidRPr="003072C9">
              <w:rPr>
                <w:rFonts w:ascii="Arial" w:hAnsi="Arial" w:cs="Arial"/>
                <w:sz w:val="20"/>
                <w:szCs w:val="20"/>
                <w:lang w:val="pt-BR"/>
              </w:rPr>
              <w:t>í</w:t>
            </w:r>
            <w:r w:rsidR="00217D6A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culo 22, p</w:t>
            </w:r>
            <w:r w:rsidR="006A3B2C" w:rsidRPr="003072C9">
              <w:rPr>
                <w:rFonts w:ascii="Arial" w:hAnsi="Arial" w:cs="Arial"/>
                <w:sz w:val="20"/>
                <w:szCs w:val="20"/>
                <w:lang w:val="es-ES"/>
              </w:rPr>
              <w:t>á</w:t>
            </w:r>
            <w:r w:rsidR="00217D6A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rrafo 1 de la ley, siguiendo </w:t>
            </w:r>
            <w:r w:rsidR="00217D6A" w:rsidRPr="003072C9">
              <w:rPr>
                <w:rFonts w:ascii="Arial" w:hAnsi="Arial" w:cs="Arial"/>
                <w:sz w:val="20"/>
                <w:szCs w:val="20"/>
                <w:lang w:val="es-ES"/>
              </w:rPr>
              <w:t>el art</w:t>
            </w:r>
            <w:r w:rsidR="00217D6A" w:rsidRPr="003072C9">
              <w:rPr>
                <w:rFonts w:ascii="Arial" w:hAnsi="Arial" w:cs="Arial"/>
                <w:sz w:val="20"/>
                <w:szCs w:val="20"/>
                <w:lang w:val="pt-BR"/>
              </w:rPr>
              <w:t>í</w:t>
            </w:r>
            <w:r w:rsidR="00217D6A" w:rsidRPr="003072C9">
              <w:rPr>
                <w:rFonts w:ascii="Arial" w:hAnsi="Arial" w:cs="Arial"/>
                <w:sz w:val="20"/>
                <w:szCs w:val="20"/>
                <w:lang w:val="es-ES"/>
              </w:rPr>
              <w:t>culo 26 de la misma ley.</w:t>
            </w:r>
          </w:p>
          <w:p w14:paraId="2A000B51" w14:textId="6C34278D" w:rsidR="00B373F2" w:rsidRPr="003072C9" w:rsidRDefault="00B373F2" w:rsidP="00553F00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</w:p>
        </w:tc>
      </w:tr>
      <w:tr w:rsidR="00EC2041" w:rsidRPr="00427E51" w14:paraId="7A8E91B5" w14:textId="77777777" w:rsidTr="00172E3E">
        <w:trPr>
          <w:trHeight w:val="20"/>
        </w:trPr>
        <w:tc>
          <w:tcPr>
            <w:tcW w:w="336" w:type="dxa"/>
          </w:tcPr>
          <w:p w14:paraId="5E0C0374" w14:textId="77777777" w:rsidR="00EC2041" w:rsidRPr="00A873DB" w:rsidRDefault="00EC2041" w:rsidP="00172E3E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384" w:type="dxa"/>
            <w:gridSpan w:val="2"/>
          </w:tcPr>
          <w:p w14:paraId="184A0F28" w14:textId="77777777" w:rsidR="006C285E" w:rsidRPr="003072C9" w:rsidRDefault="00F23784" w:rsidP="00F2378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Tenga presente tambi</w:t>
            </w:r>
            <w:r w:rsidR="006A3B2C" w:rsidRPr="003072C9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é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n que puede presentar una queja </w:t>
            </w:r>
            <w:r w:rsidR="00B373F2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por 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escrit</w:t>
            </w:r>
            <w:r w:rsidR="00B373F2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o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o </w:t>
            </w:r>
            <w:r w:rsidR="00B373F2"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en forma 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verbal en relaci</w:t>
            </w:r>
            <w:r w:rsidR="006A3B2C" w:rsidRPr="003072C9">
              <w:rPr>
                <w:rFonts w:ascii="Arial" w:eastAsia="ＭＳ Ｐゴシック" w:hAnsi="Arial" w:cs="Arial"/>
                <w:sz w:val="20"/>
                <w:lang w:val="es-ES"/>
              </w:rPr>
              <w:t>ó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n al trato recibido durante el transcurso de su hospitalizaci</w:t>
            </w:r>
            <w:r w:rsidR="006A3B2C" w:rsidRPr="003072C9">
              <w:rPr>
                <w:rFonts w:ascii="Arial" w:eastAsia="ＭＳ Ｐゴシック" w:hAnsi="Arial" w:cs="Arial"/>
                <w:sz w:val="20"/>
                <w:lang w:val="es-ES"/>
              </w:rPr>
              <w:t>ó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n, bajo el articulo 24 del 2, p</w:t>
            </w:r>
            <w:r w:rsidR="006A3B2C" w:rsidRPr="003072C9">
              <w:rPr>
                <w:rFonts w:ascii="Arial" w:hAnsi="Arial" w:cs="Arial"/>
                <w:sz w:val="20"/>
                <w:szCs w:val="20"/>
                <w:lang w:val="es-ES"/>
              </w:rPr>
              <w:t>á</w:t>
            </w:r>
            <w:r w:rsidRPr="003072C9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rrafo 1 de la ley</w:t>
            </w:r>
            <w:r w:rsidRPr="003072C9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7688D634" w14:textId="2257AB0E" w:rsidR="00B373F2" w:rsidRPr="003072C9" w:rsidRDefault="00B373F2" w:rsidP="00F23784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</w:p>
        </w:tc>
      </w:tr>
    </w:tbl>
    <w:p w14:paraId="19101002" w14:textId="77777777" w:rsidR="00B373F2" w:rsidRPr="003072C9" w:rsidRDefault="00B373F2" w:rsidP="00EC2041">
      <w:pPr>
        <w:rPr>
          <w:rFonts w:ascii="Arial" w:eastAsia="ＭＳ Ｐゴシック" w:hAnsi="Arial" w:cs="Arial"/>
          <w:sz w:val="24"/>
          <w:lang w:val="es-ES"/>
        </w:rPr>
      </w:pPr>
    </w:p>
    <w:p w14:paraId="0CB0640B" w14:textId="03ED6076" w:rsidR="004A6CF1" w:rsidRPr="003072C9" w:rsidRDefault="00B373F2" w:rsidP="007D3140">
      <w:pPr>
        <w:ind w:firstLineChars="2500" w:firstLine="4574"/>
        <w:jc w:val="left"/>
        <w:rPr>
          <w:rFonts w:ascii="Arial" w:eastAsia="ＭＳ Ｐゴシック" w:hAnsi="Arial" w:cs="Arial"/>
          <w:sz w:val="24"/>
        </w:rPr>
      </w:pPr>
      <w:proofErr w:type="spellStart"/>
      <w:r w:rsidRPr="003072C9">
        <w:rPr>
          <w:rFonts w:ascii="Arial" w:hAnsi="Arial" w:cs="Arial"/>
          <w:sz w:val="20"/>
          <w:szCs w:val="20"/>
        </w:rPr>
        <w:t>Oficial</w:t>
      </w:r>
      <w:proofErr w:type="spellEnd"/>
      <w:r w:rsidRPr="003072C9">
        <w:rPr>
          <w:rFonts w:ascii="Arial" w:hAnsi="Arial" w:cs="Arial"/>
          <w:sz w:val="20"/>
          <w:szCs w:val="20"/>
          <w:lang w:val="pt-BR"/>
        </w:rPr>
        <w:t xml:space="preserve"> a cargo</w:t>
      </w:r>
      <w:r w:rsidRPr="003072C9">
        <w:rPr>
          <w:rFonts w:ascii="Arial" w:eastAsia="ＭＳ Ｐゴシック" w:hAnsi="Arial" w:cs="Arial"/>
          <w:sz w:val="20"/>
        </w:rPr>
        <w:t xml:space="preserve"> </w:t>
      </w:r>
      <w:r w:rsidR="00F56D13" w:rsidRPr="003072C9">
        <w:rPr>
          <w:rFonts w:ascii="Arial" w:eastAsia="ＭＳ Ｐゴシック" w:hAnsi="Arial" w:cs="Arial"/>
          <w:sz w:val="24"/>
          <w:u w:val="single"/>
        </w:rPr>
        <w:t xml:space="preserve">                      </w:t>
      </w:r>
    </w:p>
    <w:sectPr w:rsidR="004A6CF1" w:rsidRPr="00307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52C9" w14:textId="77777777" w:rsidR="0073115C" w:rsidRDefault="0073115C">
      <w:r>
        <w:separator/>
      </w:r>
    </w:p>
  </w:endnote>
  <w:endnote w:type="continuationSeparator" w:id="0">
    <w:p w14:paraId="55855FB7" w14:textId="77777777" w:rsidR="0073115C" w:rsidRDefault="0073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90C5" w14:textId="77777777" w:rsidR="00807254" w:rsidRDefault="008072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09F9" w14:textId="77777777" w:rsidR="00807254" w:rsidRDefault="008072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5B84" w14:textId="77777777" w:rsidR="00807254" w:rsidRDefault="008072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2336" w14:textId="77777777" w:rsidR="0073115C" w:rsidRDefault="0073115C">
      <w:r>
        <w:separator/>
      </w:r>
    </w:p>
  </w:footnote>
  <w:footnote w:type="continuationSeparator" w:id="0">
    <w:p w14:paraId="61919C1D" w14:textId="77777777" w:rsidR="0073115C" w:rsidRDefault="00731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2F7B" w14:textId="77777777" w:rsidR="00807254" w:rsidRDefault="008072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B18A" w14:textId="77777777" w:rsidR="001934D0" w:rsidRPr="00427E51" w:rsidRDefault="001934D0" w:rsidP="001934D0">
    <w:pPr>
      <w:pStyle w:val="a3"/>
      <w:ind w:firstLineChars="100" w:firstLine="200"/>
      <w:rPr>
        <w:rFonts w:ascii="Arial Narrow" w:eastAsia="ＭＳ Ｐゴシック" w:hAnsi="Arial Narrow"/>
        <w:kern w:val="0"/>
        <w:sz w:val="20"/>
        <w:szCs w:val="20"/>
        <w:lang w:val="pt-BR"/>
      </w:rPr>
    </w:pPr>
    <w:r w:rsidRPr="00427E51">
      <w:rPr>
        <w:rFonts w:ascii="Arial Narrow" w:eastAsia="ＭＳ Ｐゴシック" w:hAnsi="Arial Narrow"/>
        <w:kern w:val="0"/>
        <w:sz w:val="20"/>
        <w:szCs w:val="20"/>
        <w:lang w:val="pt-BR"/>
      </w:rPr>
      <w:t>Este texto act</w:t>
    </w:r>
    <w:r w:rsidRPr="00427E51">
      <w:rPr>
        <w:rFonts w:ascii="Arial Narrow" w:eastAsia="ＭＳ ゴシック" w:hAnsi="Arial Narrow"/>
        <w:sz w:val="20"/>
        <w:szCs w:val="20"/>
        <w:lang w:val="pt-BR"/>
      </w:rPr>
      <w:t>ú</w:t>
    </w:r>
    <w:r w:rsidRPr="00427E51">
      <w:rPr>
        <w:rFonts w:ascii="Arial Narrow" w:eastAsia="ＭＳ Ｐゴシック" w:hAnsi="Arial Narrow"/>
        <w:kern w:val="0"/>
        <w:sz w:val="20"/>
        <w:szCs w:val="20"/>
        <w:lang w:val="pt-BR"/>
      </w:rPr>
      <w:t>a como referencia para una mejor comprensi</w:t>
    </w:r>
    <w:r w:rsidRPr="00427E51">
      <w:rPr>
        <w:rFonts w:ascii="Arial Narrow" w:eastAsia="ＭＳ ゴシック" w:hAnsi="Arial Narrow"/>
        <w:sz w:val="20"/>
        <w:szCs w:val="20"/>
        <w:lang w:val="pt-BR"/>
      </w:rPr>
      <w:t>ó</w:t>
    </w:r>
    <w:r w:rsidRPr="00427E51">
      <w:rPr>
        <w:rFonts w:ascii="Arial Narrow" w:eastAsia="ＭＳ Ｐゴシック" w:hAnsi="Arial Narrow"/>
        <w:kern w:val="0"/>
        <w:sz w:val="20"/>
        <w:szCs w:val="20"/>
        <w:lang w:val="pt-BR"/>
      </w:rPr>
      <w:t>n del original.</w:t>
    </w:r>
  </w:p>
  <w:p w14:paraId="38EFD460" w14:textId="77777777" w:rsidR="001934D0" w:rsidRPr="00427E51" w:rsidRDefault="001934D0" w:rsidP="001934D0">
    <w:pPr>
      <w:pStyle w:val="a3"/>
      <w:ind w:firstLineChars="100" w:firstLine="200"/>
      <w:rPr>
        <w:rFonts w:ascii="Arial Narrow" w:hAnsi="Arial Narrow"/>
        <w:sz w:val="20"/>
        <w:szCs w:val="20"/>
        <w:lang w:val="pt-BR"/>
      </w:rPr>
    </w:pPr>
    <w:r w:rsidRPr="00427E51">
      <w:rPr>
        <w:rFonts w:ascii="Arial Narrow" w:eastAsia="ＭＳ Ｐゴシック" w:hAnsi="Arial Narrow"/>
        <w:kern w:val="0"/>
        <w:sz w:val="20"/>
        <w:szCs w:val="20"/>
        <w:lang w:val="pt-BR"/>
      </w:rPr>
      <w:t>El original se encuentra editado en japon</w:t>
    </w:r>
    <w:r w:rsidRPr="00427E51">
      <w:rPr>
        <w:rFonts w:ascii="Arial Narrow" w:eastAsia="ＭＳ ゴシック" w:hAnsi="Arial Narrow"/>
        <w:sz w:val="20"/>
        <w:szCs w:val="20"/>
        <w:lang w:val="pt-BR"/>
      </w:rPr>
      <w:t>é</w:t>
    </w:r>
    <w:r w:rsidRPr="00427E51">
      <w:rPr>
        <w:rFonts w:ascii="Arial Narrow" w:eastAsia="ＭＳ Ｐゴシック" w:hAnsi="Arial Narrow"/>
        <w:kern w:val="0"/>
        <w:sz w:val="20"/>
        <w:szCs w:val="20"/>
        <w:lang w:val="pt-BR"/>
      </w:rPr>
      <w:t>s por el Centro de Sal</w:t>
    </w:r>
    <w:r w:rsidRPr="00427E51">
      <w:rPr>
        <w:rFonts w:ascii="Arial Narrow" w:eastAsia="ＭＳ ゴシック" w:hAnsi="Arial Narrow"/>
        <w:sz w:val="20"/>
        <w:szCs w:val="20"/>
        <w:lang w:val="pt-BR"/>
      </w:rPr>
      <w:t>ú</w:t>
    </w:r>
    <w:r w:rsidRPr="00427E51">
      <w:rPr>
        <w:rFonts w:ascii="Arial Narrow" w:eastAsia="ＭＳ Ｐゴシック" w:hAnsi="Arial Narrow"/>
        <w:kern w:val="0"/>
        <w:sz w:val="20"/>
        <w:szCs w:val="20"/>
        <w:lang w:val="pt-BR"/>
      </w:rPr>
      <w:t>d P</w:t>
    </w:r>
    <w:r w:rsidRPr="00427E51">
      <w:rPr>
        <w:rFonts w:ascii="Arial Narrow" w:eastAsia="ＭＳ ゴシック" w:hAnsi="Arial Narrow"/>
        <w:sz w:val="20"/>
        <w:szCs w:val="20"/>
        <w:lang w:val="pt-BR"/>
      </w:rPr>
      <w:t>ú</w:t>
    </w:r>
    <w:r w:rsidRPr="00427E51">
      <w:rPr>
        <w:rFonts w:ascii="Arial Narrow" w:eastAsia="ＭＳ Ｐゴシック" w:hAnsi="Arial Narrow"/>
        <w:kern w:val="0"/>
        <w:sz w:val="20"/>
        <w:szCs w:val="20"/>
        <w:lang w:val="pt-BR"/>
      </w:rPr>
      <w:t>blica.</w:t>
    </w:r>
  </w:p>
  <w:p w14:paraId="087A0399" w14:textId="77777777" w:rsidR="001934D0" w:rsidRPr="001934D0" w:rsidRDefault="001934D0" w:rsidP="00D203FD">
    <w:pPr>
      <w:pStyle w:val="a3"/>
      <w:ind w:firstLineChars="100" w:firstLine="210"/>
      <w:rPr>
        <w:lang w:val="pt-BR"/>
      </w:rPr>
    </w:pPr>
  </w:p>
  <w:p w14:paraId="4890D32D" w14:textId="77777777" w:rsidR="00172E3E" w:rsidRPr="00807254" w:rsidRDefault="00172E3E">
    <w:pPr>
      <w:pStyle w:val="a3"/>
      <w:jc w:val="right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0504D" w14:textId="77777777" w:rsidR="00807254" w:rsidRDefault="008072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492E"/>
    <w:multiLevelType w:val="hybridMultilevel"/>
    <w:tmpl w:val="2E68C2F2"/>
    <w:lvl w:ilvl="0" w:tplc="61F671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041"/>
    <w:rsid w:val="00017825"/>
    <w:rsid w:val="00044111"/>
    <w:rsid w:val="00065FB7"/>
    <w:rsid w:val="00066E7F"/>
    <w:rsid w:val="00074799"/>
    <w:rsid w:val="000A5D24"/>
    <w:rsid w:val="000C187C"/>
    <w:rsid w:val="000F619C"/>
    <w:rsid w:val="001335DB"/>
    <w:rsid w:val="001541CF"/>
    <w:rsid w:val="00172E3E"/>
    <w:rsid w:val="001934D0"/>
    <w:rsid w:val="001B5D38"/>
    <w:rsid w:val="00204A6E"/>
    <w:rsid w:val="00217D6A"/>
    <w:rsid w:val="00225782"/>
    <w:rsid w:val="00254D43"/>
    <w:rsid w:val="002B0190"/>
    <w:rsid w:val="002B517F"/>
    <w:rsid w:val="002C6330"/>
    <w:rsid w:val="002D5077"/>
    <w:rsid w:val="002D5B6E"/>
    <w:rsid w:val="002F4B46"/>
    <w:rsid w:val="00300EAF"/>
    <w:rsid w:val="003072C9"/>
    <w:rsid w:val="00317EDE"/>
    <w:rsid w:val="00337CD3"/>
    <w:rsid w:val="003403A9"/>
    <w:rsid w:val="0037264D"/>
    <w:rsid w:val="00386355"/>
    <w:rsid w:val="003906E7"/>
    <w:rsid w:val="003A0533"/>
    <w:rsid w:val="003D21DE"/>
    <w:rsid w:val="00427E51"/>
    <w:rsid w:val="004418AB"/>
    <w:rsid w:val="00445800"/>
    <w:rsid w:val="00462DE0"/>
    <w:rsid w:val="00463571"/>
    <w:rsid w:val="004903F2"/>
    <w:rsid w:val="004949DD"/>
    <w:rsid w:val="004A6CF1"/>
    <w:rsid w:val="004A7E4E"/>
    <w:rsid w:val="004B252A"/>
    <w:rsid w:val="00514F48"/>
    <w:rsid w:val="00521129"/>
    <w:rsid w:val="005275E5"/>
    <w:rsid w:val="00535C9A"/>
    <w:rsid w:val="00553F00"/>
    <w:rsid w:val="00567C98"/>
    <w:rsid w:val="00577334"/>
    <w:rsid w:val="005901CF"/>
    <w:rsid w:val="005A1EAC"/>
    <w:rsid w:val="005C05CC"/>
    <w:rsid w:val="00601AE4"/>
    <w:rsid w:val="006068F3"/>
    <w:rsid w:val="00612521"/>
    <w:rsid w:val="00641BF5"/>
    <w:rsid w:val="00644D3B"/>
    <w:rsid w:val="00655E8D"/>
    <w:rsid w:val="006A3B2C"/>
    <w:rsid w:val="006C285E"/>
    <w:rsid w:val="006E2C65"/>
    <w:rsid w:val="00701C1D"/>
    <w:rsid w:val="00713187"/>
    <w:rsid w:val="0073115C"/>
    <w:rsid w:val="00736695"/>
    <w:rsid w:val="007442B1"/>
    <w:rsid w:val="00767B13"/>
    <w:rsid w:val="00777CFF"/>
    <w:rsid w:val="00781855"/>
    <w:rsid w:val="007918EB"/>
    <w:rsid w:val="00795135"/>
    <w:rsid w:val="00796890"/>
    <w:rsid w:val="007D3140"/>
    <w:rsid w:val="007D48EB"/>
    <w:rsid w:val="00807254"/>
    <w:rsid w:val="00843786"/>
    <w:rsid w:val="00871C20"/>
    <w:rsid w:val="00873C13"/>
    <w:rsid w:val="00880D0F"/>
    <w:rsid w:val="00881A80"/>
    <w:rsid w:val="00883AB4"/>
    <w:rsid w:val="008C472C"/>
    <w:rsid w:val="008F071D"/>
    <w:rsid w:val="008F561D"/>
    <w:rsid w:val="009170CB"/>
    <w:rsid w:val="0094168A"/>
    <w:rsid w:val="009779E6"/>
    <w:rsid w:val="00A31D44"/>
    <w:rsid w:val="00A873DB"/>
    <w:rsid w:val="00AE0F48"/>
    <w:rsid w:val="00B17AEF"/>
    <w:rsid w:val="00B373F2"/>
    <w:rsid w:val="00B52F29"/>
    <w:rsid w:val="00B53C7B"/>
    <w:rsid w:val="00B73AE4"/>
    <w:rsid w:val="00B86ABA"/>
    <w:rsid w:val="00BB6A63"/>
    <w:rsid w:val="00BD32FB"/>
    <w:rsid w:val="00BF7A28"/>
    <w:rsid w:val="00C532C9"/>
    <w:rsid w:val="00C67EDF"/>
    <w:rsid w:val="00C75731"/>
    <w:rsid w:val="00CB4BAC"/>
    <w:rsid w:val="00CD494A"/>
    <w:rsid w:val="00D01C92"/>
    <w:rsid w:val="00D203FD"/>
    <w:rsid w:val="00D60E56"/>
    <w:rsid w:val="00D611E5"/>
    <w:rsid w:val="00DC62C7"/>
    <w:rsid w:val="00DE66D3"/>
    <w:rsid w:val="00DF213C"/>
    <w:rsid w:val="00E1395A"/>
    <w:rsid w:val="00E2460D"/>
    <w:rsid w:val="00E42B0B"/>
    <w:rsid w:val="00E57EBA"/>
    <w:rsid w:val="00EC2041"/>
    <w:rsid w:val="00ED1FD2"/>
    <w:rsid w:val="00ED4C29"/>
    <w:rsid w:val="00EE2DB2"/>
    <w:rsid w:val="00EF2B10"/>
    <w:rsid w:val="00EF3539"/>
    <w:rsid w:val="00F21180"/>
    <w:rsid w:val="00F23784"/>
    <w:rsid w:val="00F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566F3"/>
  <w15:docId w15:val="{D5527860-E30B-43A7-A7A0-3BF194A9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20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041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3906E7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61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25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D203FD"/>
    <w:rPr>
      <w:kern w:val="2"/>
      <w:sz w:val="21"/>
      <w:szCs w:val="24"/>
    </w:rPr>
  </w:style>
  <w:style w:type="paragraph" w:styleId="HTML0">
    <w:name w:val="HTML Preformatted"/>
    <w:basedOn w:val="a"/>
    <w:link w:val="HTML1"/>
    <w:uiPriority w:val="99"/>
    <w:unhideWhenUsed/>
    <w:rsid w:val="003A05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link w:val="HTML0"/>
    <w:uiPriority w:val="99"/>
    <w:rsid w:val="003A0533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