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6603" w14:textId="187DA972" w:rsidR="009C6657" w:rsidRPr="00ED746F" w:rsidRDefault="00FC2BC4" w:rsidP="003F52DF">
      <w:pPr>
        <w:rPr>
          <w:rFonts w:ascii="ヒラギノ丸ゴ Pro W4" w:eastAsia="ヒラギノ丸ゴ Pro W4" w:hAnsi="ヒラギノ丸ゴ Pro W4" w:hint="eastAsia"/>
          <w:noProof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CC909" wp14:editId="06334C5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34100" cy="4724400"/>
                <wp:effectExtent l="38100" t="38100" r="38100" b="3810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72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BAA1E" w14:textId="77777777" w:rsidR="00FC2BC4" w:rsidRDefault="00FC2BC4" w:rsidP="00FC2BC4">
                            <w:pPr>
                              <w:pStyle w:val="Web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ArialMT" w:hAnsi="ArialMT"/>
                                <w:sz w:val="56"/>
                                <w:szCs w:val="56"/>
                              </w:rPr>
                              <w:t>COVID-19</w:t>
                            </w:r>
                          </w:p>
                          <w:p w14:paraId="179A26BB" w14:textId="6D5BFE3A" w:rsidR="00FC2BC4" w:rsidRDefault="00FC2BC4" w:rsidP="00FC2BC4">
                            <w:pPr>
                              <w:pStyle w:val="Web"/>
                              <w:shd w:val="clear" w:color="auto" w:fill="FFFFFF"/>
                              <w:jc w:val="center"/>
                            </w:pPr>
                            <w:proofErr w:type="spellStart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Рекомендації</w:t>
                            </w:r>
                            <w:proofErr w:type="spellEnd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для</w:t>
                            </w:r>
                            <w:proofErr w:type="spellEnd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домашн</w:t>
                            </w:r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ьо</w:t>
                            </w:r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л</w:t>
                            </w:r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ік</w:t>
                            </w:r>
                            <w:proofErr w:type="spellEnd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uk-UA"/>
                              </w:rPr>
                              <w:t>у</w:t>
                            </w:r>
                            <w:proofErr w:type="spellStart"/>
                            <w:r w:rsidRPr="00FC2BC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ва</w:t>
                            </w:r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ння</w:t>
                            </w:r>
                            <w:proofErr w:type="spellEnd"/>
                          </w:p>
                          <w:p w14:paraId="0FCC81A5" w14:textId="77777777" w:rsidR="00FC2BC4" w:rsidRDefault="00FC2BC4" w:rsidP="00FC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CC909" id="正方形/長方形 2" o:spid="_x0000_s1026" style="position:absolute;left:0;text-align:left;margin-left:0;margin-top:5pt;width:483pt;height:3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MCyjwIAAKAFAAAOAAAAZHJzL2Uyb0RvYy54bWysVMFu2zAMvQ/YPwi6r46ztN2COEXQosOA&#13;&#10;og3WDj0rshQbkEVNUmJnXz9Ksp2mLXYYloMimuQj+URycdU1iuyFdTXoguZnE0qE5lDWelvQn0+3&#13;&#10;n75Q4jzTJVOgRUEPwtGr5ccPi9bMxRQqUKWwBEG0m7emoJX3Zp5ljleiYe4MjNColGAb5lG026y0&#13;&#10;rEX0RmXTyeQia8GWxgIXzuHXm6Sky4gvpeD+QUonPFEFxdx8PG08N+HMlgs231pmqpr3abB/yKJh&#13;&#10;tcagI9QN84zsbP0Gqqm5BQfSn3FoMpCy5iLWgNXkk1fVPFbMiFgLkuPMSJP7f7D8fv9o1hZpaI2b&#13;&#10;O7yGKjppm/CP+ZEuknUYyRKdJxw/XuSfZ/kEOeWom11OZzMUECc7uhvr/DcBDQmXglp8jUgS2985&#13;&#10;n0wHkxDNgarL21qpKIQOENfKkj3Dt9ts8x78xEpp0hb08gJbISKfKGMTHSEY50L72VsYzFhpTPzI&#13;&#10;QLz5gxIhE6V/CEnqEmuepiCnqSXcPKkqVoqU8fkEf0OwwSPSEwEDssRaR+weYLBMIAN2Iqu3D64i&#13;&#10;9vbo3Ff/N+fRI0YG7UfnptZg36tM+YF0mewHkhI1gSXfbbq+eTZQHtaWWEhD5gy/rfHd75jza2Zx&#13;&#10;qrBXcFP4BzykAnw36G+UVGB/v/c92GOzo5aSFqe0oO7XjllBifqucQy+5th2ONZRmJ1fTlGwLzWb&#13;&#10;lxq9a64BmynHnWR4vAZ7r4artNA840JZhaioYppj7IJybwfh2qftgSuJi9UqmuEoG+bv9KPhATwQ&#13;&#10;HPr6qXtm1vTN73Fu7mGYaDZ/NQPJNnhqWO08yDoOSKA48dpTj2sg9lC/ssKeeSlHq+NiXf4BAAD/&#13;&#10;/wMAUEsDBBQABgAIAAAAIQDRy41P4QAAAAwBAAAPAAAAZHJzL2Rvd25yZXYueG1sTE9LT8JAEL6b&#13;&#10;+B82Y+JNdiVapHRLiAZjwoFAicHb0h3bane26S5Q/r3jSS/z+jLfI5sPrhUn7EPjScP9SIFAKr1t&#13;&#10;qNKwK5Z3TyBCNGRN6wk1XDDAPL++ykxq/Zk2eNrGSjAJhdRoqGPsUilDWaMzYeQ7JMY+fe9M5LWv&#13;&#10;pO3NmcldK8dKJdKZhlihNh0+11h+b49Ow/Rj87YvXi/78XuxXCT9evK1W620vr0ZXmZcFjMQEYf4&#13;&#10;9wG/Gdg/5Gzs4I9kg2g1cJrIV8Wd0WmS8HDQMHl8UCDzTP4Pkf8AAAD//wMAUEsBAi0AFAAGAAgA&#13;&#10;AAAhALaDOJL+AAAA4QEAABMAAAAAAAAAAAAAAAAAAAAAAFtDb250ZW50X1R5cGVzXS54bWxQSwEC&#13;&#10;LQAUAAYACAAAACEAOP0h/9YAAACUAQAACwAAAAAAAAAAAAAAAAAvAQAAX3JlbHMvLnJlbHNQSwEC&#13;&#10;LQAUAAYACAAAACEA8ajAso8CAACgBQAADgAAAAAAAAAAAAAAAAAuAgAAZHJzL2Uyb0RvYy54bWxQ&#13;&#10;SwECLQAUAAYACAAAACEA0cuNT+EAAAAMAQAADwAAAAAAAAAAAAAAAADpBAAAZHJzL2Rvd25yZXYu&#13;&#10;eG1sUEsFBgAAAAAEAAQA8wAAAPcFAAAAAA==&#13;&#10;" fillcolor="white [3212]" strokecolor="#ffc000 [3207]" strokeweight="6pt">
                <v:textbox>
                  <w:txbxContent>
                    <w:p w14:paraId="405BAA1E" w14:textId="77777777" w:rsidR="00FC2BC4" w:rsidRDefault="00FC2BC4" w:rsidP="00FC2BC4">
                      <w:pPr>
                        <w:pStyle w:val="Web"/>
                        <w:shd w:val="clear" w:color="auto" w:fill="FFFFFF"/>
                        <w:jc w:val="center"/>
                      </w:pPr>
                      <w:r>
                        <w:rPr>
                          <w:rFonts w:ascii="ArialMT" w:hAnsi="ArialMT"/>
                          <w:sz w:val="56"/>
                          <w:szCs w:val="56"/>
                        </w:rPr>
                        <w:t>COVID-19</w:t>
                      </w:r>
                    </w:p>
                    <w:p w14:paraId="179A26BB" w14:textId="6D5BFE3A" w:rsidR="00FC2BC4" w:rsidRDefault="00FC2BC4" w:rsidP="00FC2BC4">
                      <w:pPr>
                        <w:pStyle w:val="Web"/>
                        <w:shd w:val="clear" w:color="auto" w:fill="FFFFFF"/>
                        <w:jc w:val="center"/>
                      </w:pPr>
                      <w:proofErr w:type="spellStart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>Рекомендації</w:t>
                      </w:r>
                      <w:proofErr w:type="spellEnd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>для</w:t>
                      </w:r>
                      <w:proofErr w:type="spellEnd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домашн</w:t>
                      </w:r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>ьо</w:t>
                      </w:r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го</w:t>
                      </w:r>
                      <w:proofErr w:type="spellEnd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л</w:t>
                      </w:r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>ік</w:t>
                      </w:r>
                      <w:proofErr w:type="spellEnd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  <w:lang w:val="uk-UA"/>
                        </w:rPr>
                        <w:t>у</w:t>
                      </w:r>
                      <w:proofErr w:type="spellStart"/>
                      <w:r w:rsidRPr="00FC2BC4">
                        <w:rPr>
                          <w:rFonts w:ascii="Arial" w:hAnsi="Arial" w:cs="Arial"/>
                          <w:sz w:val="72"/>
                          <w:szCs w:val="72"/>
                        </w:rPr>
                        <w:t>ва</w:t>
                      </w:r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ння</w:t>
                      </w:r>
                      <w:proofErr w:type="spellEnd"/>
                    </w:p>
                    <w:p w14:paraId="0FCC81A5" w14:textId="77777777" w:rsidR="00FC2BC4" w:rsidRDefault="00FC2BC4" w:rsidP="00FC2BC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A45C75" w14:textId="6D42F1B4" w:rsidR="00653593" w:rsidRPr="00CA0611" w:rsidRDefault="009C6657" w:rsidP="003F52DF">
      <w:pPr>
        <w:rPr>
          <w:rFonts w:ascii="Arial" w:hAnsi="Arial" w:cs="Arial"/>
        </w:rPr>
      </w:pPr>
      <w:proofErr w:type="spellStart"/>
      <w:r w:rsidRPr="00CA0611">
        <w:rPr>
          <w:rFonts w:ascii="Arial" w:hAnsi="Arial" w:cs="Arial"/>
        </w:rPr>
        <w:t>Це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посібник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для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тих</w:t>
      </w:r>
      <w:proofErr w:type="spellEnd"/>
      <w:r w:rsidRPr="00CA0611">
        <w:rPr>
          <w:rFonts w:ascii="Arial" w:hAnsi="Arial" w:cs="Arial"/>
        </w:rPr>
        <w:t xml:space="preserve">, </w:t>
      </w:r>
      <w:proofErr w:type="spellStart"/>
      <w:r w:rsidRPr="00CA0611">
        <w:rPr>
          <w:rFonts w:ascii="Arial" w:hAnsi="Arial" w:cs="Arial"/>
        </w:rPr>
        <w:t>хто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був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позитивно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діагностований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на</w:t>
      </w:r>
      <w:proofErr w:type="spellEnd"/>
      <w:r w:rsidRPr="00CA0611">
        <w:rPr>
          <w:rFonts w:ascii="Arial" w:hAnsi="Arial" w:cs="Arial"/>
        </w:rPr>
        <w:t xml:space="preserve"> COVID-19, </w:t>
      </w:r>
      <w:proofErr w:type="spellStart"/>
      <w:r w:rsidRPr="00CA0611">
        <w:rPr>
          <w:rFonts w:ascii="Arial" w:hAnsi="Arial" w:cs="Arial"/>
        </w:rPr>
        <w:t>але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не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мають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сильно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виражених</w:t>
      </w:r>
      <w:proofErr w:type="spellEnd"/>
      <w:r w:rsidRPr="00CA0611">
        <w:rPr>
          <w:rFonts w:ascii="Arial" w:hAnsi="Arial" w:cs="Arial"/>
        </w:rPr>
        <w:t xml:space="preserve"> </w:t>
      </w:r>
      <w:proofErr w:type="spellStart"/>
      <w:r w:rsidRPr="00CA0611">
        <w:rPr>
          <w:rFonts w:ascii="Arial" w:hAnsi="Arial" w:cs="Arial"/>
        </w:rPr>
        <w:t>симптомів</w:t>
      </w:r>
      <w:proofErr w:type="spellEnd"/>
      <w:r w:rsidRPr="00CA0611">
        <w:rPr>
          <w:rFonts w:ascii="Arial" w:hAnsi="Arial" w:cs="Arial"/>
        </w:rPr>
        <w:t>.</w:t>
      </w:r>
    </w:p>
    <w:p w14:paraId="3C3F6A6C" w14:textId="27DA4711" w:rsidR="00FC2BC4" w:rsidRDefault="00FC2BC4" w:rsidP="003F52DF">
      <w:pPr>
        <w:rPr>
          <w:rFonts w:ascii="Arial" w:hAnsi="Arial" w:cs="Arial"/>
        </w:rPr>
      </w:pPr>
    </w:p>
    <w:p w14:paraId="7BE52A0B" w14:textId="1256D9E3" w:rsidR="00ED746F" w:rsidRDefault="00ED746F" w:rsidP="003F52DF">
      <w:pPr>
        <w:rPr>
          <w:rFonts w:ascii="Arial" w:hAnsi="Arial" w:cs="Arial"/>
        </w:rPr>
      </w:pPr>
    </w:p>
    <w:p w14:paraId="552911B0" w14:textId="0EFFBF41" w:rsidR="00324527" w:rsidRDefault="00324527" w:rsidP="00324527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Номер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телефону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для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консультацій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під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час</w:t>
      </w:r>
      <w:proofErr w:type="spellEnd"/>
      <w:r w:rsidRPr="003245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24527">
        <w:rPr>
          <w:rFonts w:ascii="Arial" w:hAnsi="Arial" w:cs="Arial"/>
          <w:b/>
          <w:bCs/>
          <w:sz w:val="28"/>
          <w:szCs w:val="28"/>
        </w:rPr>
        <w:t>відновлення</w:t>
      </w:r>
      <w:proofErr w:type="spellEnd"/>
    </w:p>
    <w:p w14:paraId="001F44E5" w14:textId="49B2067D" w:rsidR="00081EEC" w:rsidRPr="00324527" w:rsidRDefault="00081EEC" w:rsidP="003245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452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17FE4" wp14:editId="386E3F3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197600" cy="2324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324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34601" w14:textId="77777777" w:rsidR="00324527" w:rsidRPr="00324527" w:rsidRDefault="00324527" w:rsidP="003245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питань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стан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здоров'я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те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як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поводитися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під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час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відновлення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домашніх</w:t>
                            </w:r>
                            <w:proofErr w:type="spellEnd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2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умовах</w:t>
                            </w:r>
                            <w:proofErr w:type="spellEnd"/>
                          </w:p>
                          <w:p w14:paraId="7646D622" w14:textId="2ABC9A2C" w:rsidR="00324527" w:rsidRPr="0001165E" w:rsidRDefault="00324527" w:rsidP="00324527">
                            <w:pPr>
                              <w:pStyle w:val="a5"/>
                              <w:shd w:val="clear" w:color="auto" w:fill="CECCCC"/>
                              <w:jc w:val="center"/>
                              <w:rPr>
                                <w:rFonts w:ascii="ArialMT" w:hAnsi="ArialMT" w:hint="eastAsia"/>
                                <w:sz w:val="28"/>
                                <w:szCs w:val="28"/>
                              </w:rPr>
                            </w:pPr>
                          </w:p>
                          <w:p w14:paraId="1691DEB9" w14:textId="77777777" w:rsidR="00324527" w:rsidRDefault="00324527" w:rsidP="00324527">
                            <w:pPr>
                              <w:jc w:val="center"/>
                            </w:pPr>
                          </w:p>
                          <w:p w14:paraId="751A2929" w14:textId="77777777" w:rsidR="00324527" w:rsidRDefault="00324527" w:rsidP="00324527">
                            <w:pPr>
                              <w:jc w:val="center"/>
                            </w:pPr>
                          </w:p>
                          <w:p w14:paraId="07A9EE74" w14:textId="77777777" w:rsidR="00324527" w:rsidRDefault="00324527" w:rsidP="00324527">
                            <w:pPr>
                              <w:jc w:val="center"/>
                            </w:pPr>
                          </w:p>
                          <w:p w14:paraId="1D2D82A1" w14:textId="77777777" w:rsidR="00324527" w:rsidRDefault="00324527" w:rsidP="00324527">
                            <w:pPr>
                              <w:jc w:val="center"/>
                            </w:pPr>
                          </w:p>
                          <w:p w14:paraId="75F90D96" w14:textId="77777777" w:rsidR="00324527" w:rsidRDefault="00324527" w:rsidP="00324527">
                            <w:pPr>
                              <w:jc w:val="center"/>
                            </w:pPr>
                          </w:p>
                          <w:p w14:paraId="6E8B2F0C" w14:textId="77777777" w:rsidR="00324527" w:rsidRDefault="00324527" w:rsidP="00324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7FE4" id="正方形/長方形 4" o:spid="_x0000_s1027" style="position:absolute;left:0;text-align:left;margin-left:0;margin-top:11.35pt;width:488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28qjwIAAJUFAAAOAAAAZHJzL2Uyb0RvYy54bWysVN1P2zAQf5+0/8Hy+0jSFRgVKaqKmCYx&#13;&#10;QIOJZ9exm0iOz7PdJt1fv7OdpoWxPUzLg+P7+t2H7+7yqm8V2QrrGtAlLU5ySoTmUDV6XdLvTzcf&#13;&#10;PlHiPNMVU6BFSXfC0av5+3eXnZmJCdSgKmEJgmg360xJa+/NLMscr0XL3AkYoVEowbbMI2nXWWVZ&#13;&#10;h+ityiZ5fpZ1YCtjgQvnkHudhHQe8aUU3N9L6YQnqqQYm4+njecqnNn8ks3Wlpm64UMY7B+iaFmj&#13;&#10;0ekIdc08Ixvb/AbVNtyCA+lPOLQZSNlwEXPAbIr8VTaPNTMi5oLFcWYsk/t/sPxu+2geLJahM27m&#13;&#10;8Bqy6KVtwx/jI30s1m4slug94cg8Ky7Oz3KsKUfZ5ONkWiCBONnB3FjnPwtoSbiU1OJrxCKx7a3z&#13;&#10;SXWvErw5UE110ygVidABYqks2TJ8u9V6Ek3Vpv0KVeJd5PgNLmPDBPUYwAskpQOehoCcnAZOdsg3&#13;&#10;3vxOiaCn9DchSVNhhsnjiJycMs6F9kUMxtWsEol9+sdYImBAluh/xB4AXia5x05RDvrBVMROHo3z&#13;&#10;5P1vxqNF9Azaj8Zto8G+BaAwq8Fz0t8XKZUmVMn3qx5rg4MeNANnBdXuwRILabKc4TcNPvYtc/6B&#13;&#10;WRwlbBBcD/4eD6mgKykMN0pqsD/f4gd97HCUUtLhaJbU/dgwKyhRXzT2/kUxnYZZjsT09HyChD2W&#13;&#10;rI4letMuATuowEVkeLwGfa/2V2mhfcYtsgheUcQ0R98l5d7uiaVPKwP3EBeLRVTD+TXM3+pHwwN4&#13;&#10;qHNo5qf+mVkzdLzHYbmD/Riz2avGT7rBUsNi40E2cSoOdR1eAGc/tvWwp8JyOaaj1mGbzn8BAAD/&#13;&#10;/wMAUEsDBBQABgAIAAAAIQDGWYuM4gAAAAwBAAAPAAAAZHJzL2Rvd25yZXYueG1sTI9BT8MwDIXv&#13;&#10;SPyHyEjcWEontV3XdEJDiAtCMDjsmLUmrdY4VZOtGb8ec4KLJfvpPb+v2kQ7iDNOvnek4H6RgEBq&#13;&#10;XNuTUfD58XRXgPBBU6sHR6jggh429fVVpcvWzfSO510wgkPIl1pBF8JYSumbDq32CzcisfblJqsD&#13;&#10;r5OR7aRnDreDTJMkk1b3xB86PeK2w+a4O1kFr5dY0IuZkuObyZbbZ5y/99EodXsTH9c8HtYgAsbw&#13;&#10;54BfBu4PNRc7uBO1XgwKmCYoSNMcBKurPOPDQcGyKHKQdSX/Q9Q/AAAA//8DAFBLAQItABQABgAI&#13;&#10;AAAAIQC2gziS/gAAAOEBAAATAAAAAAAAAAAAAAAAAAAAAABbQ29udGVudF9UeXBlc10ueG1sUEsB&#13;&#10;Ai0AFAAGAAgAAAAhADj9If/WAAAAlAEAAAsAAAAAAAAAAAAAAAAALwEAAF9yZWxzLy5yZWxzUEsB&#13;&#10;Ai0AFAAGAAgAAAAhAC0zbyqPAgAAlQUAAA4AAAAAAAAAAAAAAAAALgIAAGRycy9lMm9Eb2MueG1s&#13;&#10;UEsBAi0AFAAGAAgAAAAhAMZZi4ziAAAADAEAAA8AAAAAAAAAAAAAAAAA6QQAAGRycy9kb3ducmV2&#13;&#10;LnhtbFBLBQYAAAAABAAEAPMAAAD4BQAAAAA=&#13;&#10;" fillcolor="#cfcdcd [2894]" stroked="f" strokeweight="1pt">
                <v:textbox>
                  <w:txbxContent>
                    <w:p w14:paraId="20734601" w14:textId="77777777" w:rsidR="00324527" w:rsidRPr="00324527" w:rsidRDefault="00324527" w:rsidP="0032452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з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питань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про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стан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здоров'я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про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те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як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поводитися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під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час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відновлення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в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домашніх</w:t>
                      </w:r>
                      <w:proofErr w:type="spellEnd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452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умовах</w:t>
                      </w:r>
                      <w:proofErr w:type="spellEnd"/>
                    </w:p>
                    <w:p w14:paraId="7646D622" w14:textId="2ABC9A2C" w:rsidR="00324527" w:rsidRPr="0001165E" w:rsidRDefault="00324527" w:rsidP="00324527">
                      <w:pPr>
                        <w:pStyle w:val="a5"/>
                        <w:shd w:val="clear" w:color="auto" w:fill="CECCCC"/>
                        <w:jc w:val="center"/>
                        <w:rPr>
                          <w:rFonts w:ascii="ArialMT" w:hAnsi="ArialMT" w:hint="eastAsia"/>
                          <w:sz w:val="28"/>
                          <w:szCs w:val="28"/>
                        </w:rPr>
                      </w:pPr>
                    </w:p>
                    <w:p w14:paraId="1691DEB9" w14:textId="77777777" w:rsidR="00324527" w:rsidRDefault="00324527" w:rsidP="00324527">
                      <w:pPr>
                        <w:jc w:val="center"/>
                      </w:pPr>
                    </w:p>
                    <w:p w14:paraId="751A2929" w14:textId="77777777" w:rsidR="00324527" w:rsidRDefault="00324527" w:rsidP="00324527">
                      <w:pPr>
                        <w:jc w:val="center"/>
                      </w:pPr>
                    </w:p>
                    <w:p w14:paraId="07A9EE74" w14:textId="77777777" w:rsidR="00324527" w:rsidRDefault="00324527" w:rsidP="00324527">
                      <w:pPr>
                        <w:jc w:val="center"/>
                      </w:pPr>
                    </w:p>
                    <w:p w14:paraId="1D2D82A1" w14:textId="77777777" w:rsidR="00324527" w:rsidRDefault="00324527" w:rsidP="00324527">
                      <w:pPr>
                        <w:jc w:val="center"/>
                      </w:pPr>
                    </w:p>
                    <w:p w14:paraId="75F90D96" w14:textId="77777777" w:rsidR="00324527" w:rsidRDefault="00324527" w:rsidP="00324527">
                      <w:pPr>
                        <w:jc w:val="center"/>
                      </w:pPr>
                    </w:p>
                    <w:p w14:paraId="6E8B2F0C" w14:textId="77777777" w:rsidR="00324527" w:rsidRDefault="00324527" w:rsidP="003245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F18932" w14:textId="7F7F1769" w:rsidR="00324527" w:rsidRDefault="00324527" w:rsidP="003F52DF">
      <w:pPr>
        <w:rPr>
          <w:rFonts w:ascii="Arial" w:hAnsi="Arial" w:cs="Arial" w:hint="eastAsia"/>
        </w:rPr>
      </w:pPr>
    </w:p>
    <w:p w14:paraId="685F8541" w14:textId="2E145836" w:rsidR="00ED746F" w:rsidRDefault="00324527" w:rsidP="003F52DF">
      <w:pPr>
        <w:rPr>
          <w:rFonts w:ascii="Arial" w:hAnsi="Arial" w:cs="Arial"/>
        </w:rPr>
      </w:pPr>
      <w:r w:rsidRPr="0032452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645A9" wp14:editId="4BBB5D81">
                <wp:simplePos x="0" y="0"/>
                <wp:positionH relativeFrom="column">
                  <wp:posOffset>215899</wp:posOffset>
                </wp:positionH>
                <wp:positionV relativeFrom="paragraph">
                  <wp:posOffset>508000</wp:posOffset>
                </wp:positionV>
                <wp:extent cx="5743109" cy="1257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109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4CB81" w14:textId="77777777" w:rsidR="00122FEE" w:rsidRPr="00122FEE" w:rsidRDefault="00122FEE" w:rsidP="00122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Час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консультації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（　　：　　）～（　　：　　）</w:t>
                            </w:r>
                          </w:p>
                          <w:p w14:paraId="06700622" w14:textId="67808DDF" w:rsidR="00122FEE" w:rsidRPr="00122FEE" w:rsidRDefault="00122FEE" w:rsidP="00122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　　　　　　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центр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громадської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гігіени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　　　　　　　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група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329CE60F" w14:textId="1DC6A12A" w:rsidR="00324527" w:rsidRDefault="00122FEE" w:rsidP="00122FEE">
                            <w:pPr>
                              <w:jc w:val="center"/>
                            </w:pP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Номер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телефону</w:t>
                            </w:r>
                            <w:proofErr w:type="spellEnd"/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：　　　　　－　　　　　－　　　　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</w:t>
                            </w:r>
                            <w:r w:rsidRPr="00122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　</w:t>
                            </w:r>
                            <w:r w:rsidRPr="00122FEE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22FEE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645A9" id="正方形/長方形 5" o:spid="_x0000_s1028" style="position:absolute;left:0;text-align:left;margin-left:17pt;margin-top:40pt;width:452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qI6iQIAAHEFAAAOAAAAZHJzL2Uyb0RvYy54bWysVE1v2zAMvQ/YfxB0X22nyboGdYqgRYcB&#13;&#10;RVu0HXpWZCkWIIuapMTOfv0o+SNdV+wwLAdHEh8fqSeSF5ddo8leOK/AlLQ4ySkRhkOlzLak359v&#13;&#10;Pn2hxAdmKqbBiJIehKeXq48fLlq7FDOoQVfCESQxftnaktYh2GWWeV6LhvkTsMKgUYJrWMCt22aV&#13;&#10;Yy2yNzqb5fnnrAVXWQdceI+n172RrhK/lIKHeym9CESXFHML6evSdxO/2eqCLbeO2VrxIQ32D1k0&#13;&#10;TBkMOlFds8DIzqk/qBrFHXiQ4YRDk4GUiot0B7xNkb+5zVPNrEh3QXG8nWTy/4+W3+2f7INDGVrr&#13;&#10;lx6X8RaddE38x/xIl8Q6TGKJLhCOh4uz+WmRn1PC0VbMFmeneZIzO7pb58NXAQ2Ji5I6fI0kEtvf&#13;&#10;+oAhETpCYjQPWlU3Suu0iRUgrrQje4Zvt9kW8a3Q4zeUNhFrIHr15niSHe+SVuGgRcRp8ygkURVm&#13;&#10;P0uJpDI7BmGcCxOK3lSzSvSxFzn+xuhjWimXRBiZJcafuAeCEdmTjNx9lgM+uopUpZNz/rfEeufJ&#13;&#10;I0UGEybnRhlw7xFovNUQucePIvXSRJVCt+lQmygNIuPJBqrDgyMO+q7xlt8ofMhb5sMDc9gm2FDY&#13;&#10;+uEeP1JDW1IYVpTU4H6+dx7xWL1opaTFtiup/7FjTlCivxms6/NiPo99mjbzxdkMN+61ZfPaYnbN&#13;&#10;FWB1FDhkLE/LiA96XEoHzQtOiHWMiiZmOMYuKQ9u3FyFfhzgjOFivU4w7E3Lwq15sjySR51joT53&#13;&#10;L8zZoZoDNsIdjC3Klm+KusdGTwPrXQCpUsUfdR1eAPs6ldIwg+LgeL1PqOOkXP0CAAD//wMAUEsD&#13;&#10;BBQABgAIAAAAIQCp2Y0u5QAAAA4BAAAPAAAAZHJzL2Rvd25yZXYueG1sTI/NTsMwEITvSLyDtUhc&#13;&#10;UGtTVxDSbCp+hMSlB0pVcXRjk1iN7Sh2k5SnZznBZVer0czOV6wn17LB9NEGj3A7F8CMr4K2vkbY&#13;&#10;fbzOMmAxKa9VG7xBOJsI6/LyolC5DqN/N8M21YxCfMwVQpNSl3Meq8Y4FeehM560r9A7lejsa657&#13;&#10;NVK4a/lCiDvulPX0oVGdeW5MddyeHMLmLOXbcCOP487K2n7zz6d9ExCvr6aXFY3HFbBkpvTngF8G&#13;&#10;6g8lFTuEk9eRtQhySTwJIRO0SX+Q2RLYAWFxnwngZcH/Y5Q/AAAA//8DAFBLAQItABQABgAIAAAA&#13;&#10;IQC2gziS/gAAAOEBAAATAAAAAAAAAAAAAAAAAAAAAABbQ29udGVudF9UeXBlc10ueG1sUEsBAi0A&#13;&#10;FAAGAAgAAAAhADj9If/WAAAAlAEAAAsAAAAAAAAAAAAAAAAALwEAAF9yZWxzLy5yZWxzUEsBAi0A&#13;&#10;FAAGAAgAAAAhACbyojqJAgAAcQUAAA4AAAAAAAAAAAAAAAAALgIAAGRycy9lMm9Eb2MueG1sUEsB&#13;&#10;Ai0AFAAGAAgAAAAhAKnZjS7lAAAADgEAAA8AAAAAAAAAAAAAAAAA4wQAAGRycy9kb3ducmV2Lnht&#13;&#10;bFBLBQYAAAAABAAEAPMAAAD1BQAAAAA=&#13;&#10;" fillcolor="white [3212]" stroked="f" strokeweight="1pt">
                <v:textbox>
                  <w:txbxContent>
                    <w:p w14:paraId="6A34CB81" w14:textId="77777777" w:rsidR="00122FEE" w:rsidRPr="00122FEE" w:rsidRDefault="00122FEE" w:rsidP="00122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Час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консультації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（　　：　　）～（　　：　　）</w:t>
                      </w:r>
                    </w:p>
                    <w:p w14:paraId="06700622" w14:textId="67808DDF" w:rsidR="00122FEE" w:rsidRPr="00122FEE" w:rsidRDefault="00122FEE" w:rsidP="00122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　　　　　　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центр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громадської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гігіени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　　　　　　　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група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14:paraId="329CE60F" w14:textId="1DC6A12A" w:rsidR="00324527" w:rsidRDefault="00122FEE" w:rsidP="00122FEE">
                      <w:pPr>
                        <w:jc w:val="center"/>
                      </w:pP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Номер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>телефону</w:t>
                      </w:r>
                      <w:proofErr w:type="spellEnd"/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：　　　　　－　　　　　－　　　　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</w:t>
                      </w:r>
                      <w:r w:rsidRPr="00122FEE">
                        <w:rPr>
                          <w:rFonts w:ascii="Arial" w:hAnsi="Arial" w:cs="Arial"/>
                          <w:color w:val="000000" w:themeColor="text1"/>
                        </w:rPr>
                        <w:t xml:space="preserve">　</w:t>
                      </w:r>
                      <w:r w:rsidRPr="00122FEE"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22FEE"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5821B8B" w14:textId="6B67479C" w:rsidR="00ED746F" w:rsidRDefault="00ED746F" w:rsidP="003F52DF">
      <w:pPr>
        <w:rPr>
          <w:rFonts w:ascii="Arial" w:hAnsi="Arial" w:cs="Arial"/>
        </w:rPr>
      </w:pPr>
    </w:p>
    <w:p w14:paraId="74331AA3" w14:textId="6791DFDD" w:rsidR="00ED746F" w:rsidRDefault="00ED746F" w:rsidP="003F52DF">
      <w:pPr>
        <w:rPr>
          <w:rFonts w:ascii="Arial" w:hAnsi="Arial" w:cs="Arial"/>
        </w:rPr>
      </w:pPr>
    </w:p>
    <w:p w14:paraId="62461CD7" w14:textId="36CD521A" w:rsidR="00ED746F" w:rsidRDefault="00ED746F" w:rsidP="003F52DF">
      <w:pPr>
        <w:rPr>
          <w:rFonts w:ascii="Arial" w:hAnsi="Arial" w:cs="Arial"/>
        </w:rPr>
      </w:pPr>
    </w:p>
    <w:p w14:paraId="7DD37BCB" w14:textId="35411E79" w:rsidR="00ED746F" w:rsidRDefault="00ED746F" w:rsidP="003F52DF">
      <w:pPr>
        <w:rPr>
          <w:rFonts w:ascii="Arial" w:hAnsi="Arial" w:cs="Arial"/>
        </w:rPr>
      </w:pPr>
    </w:p>
    <w:p w14:paraId="1E3AC806" w14:textId="50184D45" w:rsidR="00ED746F" w:rsidRDefault="00ED746F" w:rsidP="003F52DF">
      <w:pPr>
        <w:rPr>
          <w:rFonts w:ascii="Arial" w:hAnsi="Arial" w:cs="Arial"/>
        </w:rPr>
      </w:pPr>
    </w:p>
    <w:p w14:paraId="4F5927A8" w14:textId="2A533ED6" w:rsidR="00ED746F" w:rsidRDefault="00ED746F" w:rsidP="003F52DF">
      <w:pPr>
        <w:rPr>
          <w:rFonts w:ascii="Arial" w:hAnsi="Arial" w:cs="Arial"/>
        </w:rPr>
      </w:pPr>
    </w:p>
    <w:p w14:paraId="569E534F" w14:textId="12EEE70D" w:rsidR="00ED746F" w:rsidRDefault="00ED746F" w:rsidP="003F52DF">
      <w:pPr>
        <w:rPr>
          <w:rFonts w:ascii="Arial" w:hAnsi="Arial" w:cs="Arial"/>
        </w:rPr>
      </w:pPr>
    </w:p>
    <w:p w14:paraId="7222A008" w14:textId="77777777" w:rsidR="00ED746F" w:rsidRPr="00CA0611" w:rsidRDefault="00ED746F" w:rsidP="003F52DF">
      <w:pPr>
        <w:rPr>
          <w:rFonts w:ascii="Arial" w:hAnsi="Arial" w:cs="Arial" w:hint="eastAsia"/>
        </w:rPr>
      </w:pPr>
    </w:p>
    <w:p w14:paraId="01BC73D4" w14:textId="4D041494" w:rsidR="00653593" w:rsidRPr="00081EEC" w:rsidRDefault="00653593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 xml:space="preserve">1.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Рекомендації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для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знаходження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вдома</w:t>
      </w:r>
      <w:proofErr w:type="spellEnd"/>
    </w:p>
    <w:p w14:paraId="11700561" w14:textId="77777777" w:rsidR="00CA0611" w:rsidRPr="00081EEC" w:rsidRDefault="00CA0611" w:rsidP="003F52DF">
      <w:pPr>
        <w:rPr>
          <w:rFonts w:ascii="Arial" w:hAnsi="Arial" w:cs="Arial"/>
        </w:rPr>
      </w:pPr>
    </w:p>
    <w:p w14:paraId="35B43A8C" w14:textId="74BCFE2D" w:rsidR="00653593" w:rsidRPr="00081EEC" w:rsidRDefault="00653593" w:rsidP="003F52DF">
      <w:pPr>
        <w:rPr>
          <w:rFonts w:ascii="Arial" w:hAnsi="Arial" w:cs="Arial"/>
        </w:rPr>
      </w:pPr>
      <w:proofErr w:type="spellStart"/>
      <w:r w:rsidRPr="00081EEC">
        <w:rPr>
          <w:rFonts w:ascii="Arial" w:hAnsi="Arial" w:cs="Arial"/>
        </w:rPr>
        <w:t>Навіть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якщо</w:t>
      </w:r>
      <w:proofErr w:type="spellEnd"/>
      <w:r w:rsidRPr="00081EEC">
        <w:rPr>
          <w:rFonts w:ascii="Arial" w:hAnsi="Arial" w:cs="Arial"/>
        </w:rPr>
        <w:t xml:space="preserve"> у </w:t>
      </w:r>
      <w:proofErr w:type="spellStart"/>
      <w:r w:rsidRPr="00081EEC">
        <w:rPr>
          <w:rFonts w:ascii="Arial" w:hAnsi="Arial" w:cs="Arial"/>
        </w:rPr>
        <w:t>вас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немає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симптомів</w:t>
      </w:r>
      <w:proofErr w:type="spellEnd"/>
      <w:r w:rsidRPr="00081EEC">
        <w:rPr>
          <w:rFonts w:ascii="Arial" w:hAnsi="Arial" w:cs="Arial"/>
        </w:rPr>
        <w:t xml:space="preserve">, є </w:t>
      </w:r>
      <w:proofErr w:type="spellStart"/>
      <w:r w:rsidRPr="00081EEC">
        <w:rPr>
          <w:rFonts w:ascii="Arial" w:hAnsi="Arial" w:cs="Arial"/>
        </w:rPr>
        <w:t>можливість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поширення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хвороби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через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контакт</w:t>
      </w:r>
      <w:proofErr w:type="spellEnd"/>
      <w:r w:rsidRPr="00081EEC">
        <w:rPr>
          <w:rFonts w:ascii="Arial" w:hAnsi="Arial" w:cs="Arial"/>
        </w:rPr>
        <w:t xml:space="preserve"> з</w:t>
      </w:r>
      <w:r w:rsidR="009C6657" w:rsidRPr="00081EEC">
        <w:rPr>
          <w:rFonts w:ascii="Arial" w:hAnsi="Arial" w:cs="Arial"/>
        </w:rPr>
        <w:t xml:space="preserve"> </w:t>
      </w:r>
      <w:proofErr w:type="spellStart"/>
      <w:r w:rsidR="009C6657" w:rsidRPr="00081EEC">
        <w:rPr>
          <w:rFonts w:ascii="Arial" w:hAnsi="Arial" w:cs="Arial"/>
        </w:rPr>
        <w:t>людьми</w:t>
      </w:r>
      <w:proofErr w:type="spellEnd"/>
      <w:r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залишайтеся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вдома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="00775771" w:rsidRPr="00081EEC">
        <w:rPr>
          <w:rFonts w:ascii="Arial" w:hAnsi="Arial" w:cs="Arial"/>
        </w:rPr>
        <w:t>та</w:t>
      </w:r>
      <w:proofErr w:type="spellEnd"/>
      <w:r w:rsidR="00775771" w:rsidRPr="00081EEC">
        <w:rPr>
          <w:rFonts w:ascii="Arial" w:hAnsi="Arial" w:cs="Arial"/>
        </w:rPr>
        <w:t xml:space="preserve"> </w:t>
      </w:r>
      <w:proofErr w:type="spellStart"/>
      <w:r w:rsidR="00775771" w:rsidRPr="00081EEC">
        <w:rPr>
          <w:rFonts w:ascii="Arial" w:hAnsi="Arial" w:cs="Arial"/>
        </w:rPr>
        <w:t>одужуйте</w:t>
      </w:r>
      <w:proofErr w:type="spellEnd"/>
      <w:r w:rsidR="00775771" w:rsidRPr="00081EEC">
        <w:rPr>
          <w:rFonts w:ascii="Arial" w:hAnsi="Arial" w:cs="Arial"/>
        </w:rPr>
        <w:t>.</w:t>
      </w:r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Запобіжні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заходи</w:t>
      </w:r>
      <w:proofErr w:type="spellEnd"/>
      <w:r w:rsidRPr="00081EEC">
        <w:rPr>
          <w:rFonts w:ascii="Arial" w:hAnsi="Arial" w:cs="Arial"/>
        </w:rPr>
        <w:t xml:space="preserve"> є </w:t>
      </w:r>
      <w:proofErr w:type="spellStart"/>
      <w:r w:rsidRPr="00081EEC">
        <w:rPr>
          <w:rFonts w:ascii="Arial" w:hAnsi="Arial" w:cs="Arial"/>
        </w:rPr>
        <w:t>також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необхідні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уникнення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зараження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="009C6657" w:rsidRPr="00081EEC">
        <w:rPr>
          <w:rFonts w:ascii="Arial" w:hAnsi="Arial" w:cs="Arial"/>
        </w:rPr>
        <w:t>тих</w:t>
      </w:r>
      <w:proofErr w:type="spellEnd"/>
      <w:r w:rsidR="009C6657" w:rsidRPr="00081EEC">
        <w:rPr>
          <w:rFonts w:ascii="Arial" w:hAnsi="Arial" w:cs="Arial"/>
        </w:rPr>
        <w:t xml:space="preserve">, </w:t>
      </w:r>
      <w:proofErr w:type="spellStart"/>
      <w:r w:rsidR="009C6657" w:rsidRPr="00081EEC">
        <w:rPr>
          <w:rFonts w:ascii="Arial" w:hAnsi="Arial" w:cs="Arial"/>
        </w:rPr>
        <w:t>що</w:t>
      </w:r>
      <w:proofErr w:type="spellEnd"/>
      <w:r w:rsidR="009C6657" w:rsidRPr="00081EEC">
        <w:rPr>
          <w:rFonts w:ascii="Arial" w:hAnsi="Arial" w:cs="Arial"/>
        </w:rPr>
        <w:t xml:space="preserve"> </w:t>
      </w:r>
      <w:proofErr w:type="spellStart"/>
      <w:r w:rsidR="009C6657" w:rsidRPr="00081EEC">
        <w:rPr>
          <w:rFonts w:ascii="Arial" w:hAnsi="Arial" w:cs="Arial"/>
        </w:rPr>
        <w:t>живуть</w:t>
      </w:r>
      <w:proofErr w:type="spellEnd"/>
      <w:r w:rsidR="009C6657" w:rsidRPr="00081EEC">
        <w:rPr>
          <w:rFonts w:ascii="Arial" w:hAnsi="Arial" w:cs="Arial"/>
        </w:rPr>
        <w:t xml:space="preserve"> </w:t>
      </w:r>
      <w:proofErr w:type="spellStart"/>
      <w:r w:rsidR="009C6657" w:rsidRPr="00081EEC">
        <w:rPr>
          <w:rFonts w:ascii="Arial" w:hAnsi="Arial" w:cs="Arial"/>
        </w:rPr>
        <w:t>із</w:t>
      </w:r>
      <w:proofErr w:type="spellEnd"/>
      <w:r w:rsidR="009C6657" w:rsidRPr="00081EEC">
        <w:rPr>
          <w:rFonts w:ascii="Arial" w:hAnsi="Arial" w:cs="Arial"/>
        </w:rPr>
        <w:t xml:space="preserve"> </w:t>
      </w:r>
      <w:proofErr w:type="spellStart"/>
      <w:r w:rsidR="009C6657" w:rsidRPr="00081EEC">
        <w:rPr>
          <w:rFonts w:ascii="Arial" w:hAnsi="Arial" w:cs="Arial"/>
        </w:rPr>
        <w:t>вами</w:t>
      </w:r>
      <w:proofErr w:type="spellEnd"/>
      <w:r w:rsidR="00775771" w:rsidRPr="00081EEC">
        <w:rPr>
          <w:rFonts w:ascii="Arial" w:hAnsi="Arial" w:cs="Arial"/>
        </w:rPr>
        <w:t>.</w:t>
      </w:r>
    </w:p>
    <w:p w14:paraId="03777C60" w14:textId="7A3ADCC8" w:rsidR="00653593" w:rsidRPr="00081EEC" w:rsidRDefault="00653593" w:rsidP="003F52DF">
      <w:pPr>
        <w:rPr>
          <w:rFonts w:ascii="Arial" w:hAnsi="Arial" w:cs="Arial"/>
        </w:rPr>
      </w:pPr>
    </w:p>
    <w:p w14:paraId="45EF4DB1" w14:textId="53E4463F" w:rsidR="00653593" w:rsidRPr="00081EEC" w:rsidRDefault="00653593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bookmarkStart w:id="0" w:name="_Hlk102055243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2.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Період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75771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одужання</w:t>
      </w:r>
      <w:proofErr w:type="spellEnd"/>
    </w:p>
    <w:p w14:paraId="7767D186" w14:textId="77777777" w:rsidR="00CA0611" w:rsidRPr="00081EEC" w:rsidRDefault="00CA0611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bookmarkEnd w:id="0"/>
    <w:p w14:paraId="1A3406A9" w14:textId="502D1FF2" w:rsidR="00DE700D" w:rsidRPr="00081EEC" w:rsidRDefault="00DE700D" w:rsidP="003F52DF">
      <w:pPr>
        <w:rPr>
          <w:rFonts w:ascii="Arial" w:hAnsi="Arial" w:cs="Arial"/>
        </w:rPr>
      </w:pPr>
      <w:proofErr w:type="spellStart"/>
      <w:r w:rsidRPr="00081EEC">
        <w:rPr>
          <w:rFonts w:ascii="Arial" w:hAnsi="Arial" w:cs="Arial"/>
        </w:rPr>
        <w:t>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основі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повідомлення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Міністерства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охорони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здоров'я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праці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добробуту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тих</w:t>
      </w:r>
      <w:proofErr w:type="spellEnd"/>
      <w:r w:rsidRPr="00081EEC">
        <w:rPr>
          <w:rFonts w:ascii="Arial" w:hAnsi="Arial" w:cs="Arial"/>
        </w:rPr>
        <w:t xml:space="preserve">, у </w:t>
      </w:r>
      <w:proofErr w:type="spellStart"/>
      <w:r w:rsidRPr="00081EEC">
        <w:rPr>
          <w:rFonts w:ascii="Arial" w:hAnsi="Arial" w:cs="Arial"/>
        </w:rPr>
        <w:t>яких</w:t>
      </w:r>
      <w:proofErr w:type="spellEnd"/>
      <w:r w:rsidRPr="00081EEC">
        <w:rPr>
          <w:rFonts w:ascii="Arial" w:hAnsi="Arial" w:cs="Arial"/>
        </w:rPr>
        <w:t xml:space="preserve"> є </w:t>
      </w:r>
      <w:proofErr w:type="spellStart"/>
      <w:r w:rsidRPr="00081EEC">
        <w:rPr>
          <w:rFonts w:ascii="Arial" w:hAnsi="Arial" w:cs="Arial"/>
        </w:rPr>
        <w:t>симптоми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період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відновлення</w:t>
      </w:r>
      <w:proofErr w:type="spellEnd"/>
      <w:r w:rsidRPr="00081EEC">
        <w:rPr>
          <w:rFonts w:ascii="Arial" w:hAnsi="Arial" w:cs="Arial"/>
        </w:rPr>
        <w:t xml:space="preserve"> – 10 </w:t>
      </w:r>
      <w:proofErr w:type="spellStart"/>
      <w:r w:rsidRPr="00081EEC">
        <w:rPr>
          <w:rFonts w:ascii="Arial" w:hAnsi="Arial" w:cs="Arial"/>
        </w:rPr>
        <w:t>днів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того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дня</w:t>
      </w:r>
      <w:proofErr w:type="spellEnd"/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нульового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дня</w:t>
      </w:r>
      <w:proofErr w:type="spellEnd"/>
      <w:r w:rsidRPr="00081EEC">
        <w:rPr>
          <w:rFonts w:ascii="Arial" w:hAnsi="Arial" w:cs="Arial"/>
        </w:rPr>
        <w:t xml:space="preserve">), </w:t>
      </w:r>
      <w:proofErr w:type="spellStart"/>
      <w:r w:rsidRPr="00081EEC">
        <w:rPr>
          <w:rFonts w:ascii="Arial" w:hAnsi="Arial" w:cs="Arial"/>
        </w:rPr>
        <w:t>коли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почалися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симптоми</w:t>
      </w:r>
      <w:proofErr w:type="spellEnd"/>
      <w:r w:rsidRPr="00081EEC">
        <w:rPr>
          <w:rFonts w:ascii="Arial" w:hAnsi="Arial" w:cs="Arial"/>
        </w:rPr>
        <w:t xml:space="preserve"> і </w:t>
      </w:r>
      <w:proofErr w:type="spellStart"/>
      <w:r w:rsidRPr="00081EEC">
        <w:rPr>
          <w:rFonts w:ascii="Arial" w:hAnsi="Arial" w:cs="Arial"/>
        </w:rPr>
        <w:t>через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більше</w:t>
      </w:r>
      <w:proofErr w:type="spellEnd"/>
      <w:r w:rsidRPr="00081EEC">
        <w:rPr>
          <w:rFonts w:ascii="Arial" w:hAnsi="Arial" w:cs="Arial"/>
        </w:rPr>
        <w:t xml:space="preserve"> 72 </w:t>
      </w:r>
      <w:proofErr w:type="spellStart"/>
      <w:r w:rsidRPr="00081EEC">
        <w:rPr>
          <w:rFonts w:ascii="Arial" w:hAnsi="Arial" w:cs="Arial"/>
        </w:rPr>
        <w:t>годин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після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того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як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полегшилися</w:t>
      </w:r>
      <w:proofErr w:type="spellEnd"/>
      <w:r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тих</w:t>
      </w:r>
      <w:proofErr w:type="spellEnd"/>
      <w:r w:rsidRPr="00081EEC">
        <w:rPr>
          <w:rFonts w:ascii="Arial" w:hAnsi="Arial" w:cs="Arial"/>
        </w:rPr>
        <w:t xml:space="preserve">, у </w:t>
      </w:r>
      <w:proofErr w:type="spellStart"/>
      <w:r w:rsidRPr="00081EEC">
        <w:rPr>
          <w:rFonts w:ascii="Arial" w:hAnsi="Arial" w:cs="Arial"/>
        </w:rPr>
        <w:t>яких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немає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симптомів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або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тих</w:t>
      </w:r>
      <w:proofErr w:type="spellEnd"/>
      <w:r w:rsidRPr="00081EEC">
        <w:rPr>
          <w:rFonts w:ascii="Arial" w:hAnsi="Arial" w:cs="Arial"/>
        </w:rPr>
        <w:t xml:space="preserve">, у </w:t>
      </w:r>
      <w:proofErr w:type="spellStart"/>
      <w:r w:rsidRPr="00081EEC">
        <w:rPr>
          <w:rFonts w:ascii="Arial" w:hAnsi="Arial" w:cs="Arial"/>
        </w:rPr>
        <w:t>яких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невідома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дата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початку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прояву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симптомів</w:t>
      </w:r>
      <w:proofErr w:type="spellEnd"/>
      <w:r w:rsidRPr="00081EEC">
        <w:rPr>
          <w:rFonts w:ascii="Arial" w:hAnsi="Arial" w:cs="Arial"/>
        </w:rPr>
        <w:t xml:space="preserve"> – 7 </w:t>
      </w:r>
      <w:proofErr w:type="spellStart"/>
      <w:r w:rsidRPr="00081EEC">
        <w:rPr>
          <w:rFonts w:ascii="Arial" w:hAnsi="Arial" w:cs="Arial"/>
        </w:rPr>
        <w:t>днів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із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взяття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зразка</w:t>
      </w:r>
      <w:proofErr w:type="spellEnd"/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нульового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дня</w:t>
      </w:r>
      <w:proofErr w:type="spellEnd"/>
      <w:r w:rsidRPr="00081EEC">
        <w:rPr>
          <w:rFonts w:ascii="Arial" w:hAnsi="Arial" w:cs="Arial"/>
        </w:rPr>
        <w:t xml:space="preserve">), </w:t>
      </w:r>
      <w:proofErr w:type="spellStart"/>
      <w:r w:rsidRPr="00081EEC">
        <w:rPr>
          <w:rFonts w:ascii="Arial" w:hAnsi="Arial" w:cs="Arial"/>
        </w:rPr>
        <w:t>який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мав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позитивний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результат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тесту</w:t>
      </w:r>
      <w:proofErr w:type="spellEnd"/>
      <w:r w:rsidRPr="00081EEC">
        <w:rPr>
          <w:rFonts w:ascii="Arial" w:hAnsi="Arial" w:cs="Arial"/>
        </w:rPr>
        <w:t>.</w:t>
      </w:r>
    </w:p>
    <w:p w14:paraId="6E2F7308" w14:textId="2D5CFE3B" w:rsidR="00DE700D" w:rsidRPr="00081EEC" w:rsidRDefault="00DE700D" w:rsidP="003F52DF">
      <w:pPr>
        <w:rPr>
          <w:rFonts w:ascii="Arial" w:hAnsi="Arial" w:cs="Arial"/>
        </w:rPr>
      </w:pPr>
    </w:p>
    <w:p w14:paraId="6391EEE1" w14:textId="640D4347" w:rsidR="00DE700D" w:rsidRPr="00081EEC" w:rsidRDefault="00DE700D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3.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Підготовка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для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відновлення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у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домашніх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умовах</w:t>
      </w:r>
      <w:proofErr w:type="spellEnd"/>
    </w:p>
    <w:p w14:paraId="7BFB6382" w14:textId="77777777" w:rsidR="00CA0611" w:rsidRPr="00081EEC" w:rsidRDefault="00CA0611" w:rsidP="003F52DF">
      <w:pPr>
        <w:rPr>
          <w:rFonts w:ascii="Arial" w:hAnsi="Arial" w:cs="Arial"/>
        </w:rPr>
      </w:pPr>
    </w:p>
    <w:p w14:paraId="08845AF1" w14:textId="3BD1D594" w:rsidR="00653593" w:rsidRPr="00081EEC" w:rsidRDefault="00653593" w:rsidP="003F52DF">
      <w:pPr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Pr="00081EEC">
        <w:rPr>
          <w:rFonts w:ascii="Arial" w:hAnsi="Arial" w:cs="Arial"/>
        </w:rPr>
        <w:t>Підготовка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будинку</w:t>
      </w:r>
      <w:proofErr w:type="spellEnd"/>
      <w:r w:rsidRPr="00081EEC">
        <w:rPr>
          <w:rFonts w:ascii="Arial" w:hAnsi="Arial" w:cs="Arial"/>
        </w:rPr>
        <w:t>》</w:t>
      </w:r>
    </w:p>
    <w:p w14:paraId="58A188A5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Якщо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живете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разом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іншими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людьми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залишайтеся</w:t>
      </w:r>
      <w:proofErr w:type="spellEnd"/>
      <w:r w:rsidRPr="00081EEC">
        <w:rPr>
          <w:rFonts w:ascii="Arial" w:hAnsi="Arial" w:cs="Arial"/>
        </w:rPr>
        <w:t xml:space="preserve"> в </w:t>
      </w:r>
      <w:proofErr w:type="spellStart"/>
      <w:r w:rsidRPr="00081EEC">
        <w:rPr>
          <w:rFonts w:ascii="Arial" w:hAnsi="Arial" w:cs="Arial"/>
        </w:rPr>
        <w:t>окремій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кімнаті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щоб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мінімізувати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контакти</w:t>
      </w:r>
      <w:proofErr w:type="spellEnd"/>
      <w:r w:rsidRPr="00081EEC">
        <w:rPr>
          <w:rFonts w:ascii="Arial" w:hAnsi="Arial" w:cs="Arial"/>
        </w:rPr>
        <w:t>.</w:t>
      </w:r>
    </w:p>
    <w:p w14:paraId="48040B84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підготуйте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засоби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дезінфекції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місць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загального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користування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таких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як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туалети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ванні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кімнати</w:t>
      </w:r>
      <w:proofErr w:type="spellEnd"/>
      <w:r w:rsidRPr="00081EEC">
        <w:rPr>
          <w:rFonts w:ascii="Arial" w:hAnsi="Arial" w:cs="Arial"/>
        </w:rPr>
        <w:t>.</w:t>
      </w:r>
    </w:p>
    <w:p w14:paraId="5E3A9E2B" w14:textId="765F63A1" w:rsidR="00653593" w:rsidRPr="00081EEC" w:rsidRDefault="00122FEE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="00653593" w:rsidRPr="00081EEC">
        <w:rPr>
          <w:rFonts w:ascii="Arial" w:hAnsi="Arial" w:cs="Arial"/>
        </w:rPr>
        <w:t>П</w:t>
      </w:r>
      <w:r w:rsidR="00775771" w:rsidRPr="00081EEC">
        <w:rPr>
          <w:rFonts w:ascii="Arial" w:hAnsi="Arial" w:cs="Arial"/>
        </w:rPr>
        <w:t>iдготовка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ліків</w:t>
      </w:r>
      <w:proofErr w:type="spellEnd"/>
      <w:r w:rsidRPr="00081EEC">
        <w:rPr>
          <w:rFonts w:ascii="Arial" w:hAnsi="Arial" w:cs="Arial"/>
        </w:rPr>
        <w:t>》</w:t>
      </w:r>
    </w:p>
    <w:p w14:paraId="09D2C1F3" w14:textId="5905E3A3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Запасіться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поточними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щонайменше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</w:t>
      </w:r>
      <w:proofErr w:type="spellEnd"/>
      <w:r w:rsidRPr="00081EEC">
        <w:rPr>
          <w:rFonts w:ascii="Arial" w:hAnsi="Arial" w:cs="Arial"/>
        </w:rPr>
        <w:t xml:space="preserve"> 3 </w:t>
      </w:r>
      <w:proofErr w:type="spellStart"/>
      <w:r w:rsidRPr="00081EEC">
        <w:rPr>
          <w:rFonts w:ascii="Arial" w:hAnsi="Arial" w:cs="Arial"/>
        </w:rPr>
        <w:t>тижні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обговоріть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своїм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лікарем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чи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закінчаться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вони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під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час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вашого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перебування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вдома</w:t>
      </w:r>
      <w:proofErr w:type="spellEnd"/>
      <w:r w:rsidRPr="00081EEC">
        <w:rPr>
          <w:rFonts w:ascii="Arial" w:hAnsi="Arial" w:cs="Arial"/>
        </w:rPr>
        <w:t>.</w:t>
      </w:r>
    </w:p>
    <w:p w14:paraId="6A585335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Pr="00081EEC">
        <w:rPr>
          <w:rFonts w:ascii="Arial" w:hAnsi="Arial" w:cs="Arial"/>
        </w:rPr>
        <w:t>Про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їжу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предмети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першої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необхідності</w:t>
      </w:r>
      <w:proofErr w:type="spellEnd"/>
      <w:r w:rsidRPr="00081EEC">
        <w:rPr>
          <w:rFonts w:ascii="Arial" w:hAnsi="Arial" w:cs="Arial"/>
        </w:rPr>
        <w:t>》</w:t>
      </w:r>
    </w:p>
    <w:p w14:paraId="597D0E6A" w14:textId="663F532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Якщо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плануєте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користуватися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послугами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доставки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їжі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предметів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повсякденного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побуту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переконайтеся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вступаєте</w:t>
      </w:r>
      <w:proofErr w:type="spellEnd"/>
      <w:r w:rsidRPr="00081EEC">
        <w:rPr>
          <w:rFonts w:ascii="Arial" w:hAnsi="Arial" w:cs="Arial"/>
        </w:rPr>
        <w:t xml:space="preserve"> у </w:t>
      </w:r>
      <w:proofErr w:type="spellStart"/>
      <w:r w:rsidRPr="00081EEC">
        <w:rPr>
          <w:rFonts w:ascii="Arial" w:hAnsi="Arial" w:cs="Arial"/>
        </w:rPr>
        <w:t>прямий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контакт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із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постачальником</w:t>
      </w:r>
      <w:proofErr w:type="spellEnd"/>
      <w:r w:rsidRPr="00081EEC">
        <w:rPr>
          <w:rFonts w:ascii="Arial" w:hAnsi="Arial" w:cs="Arial"/>
        </w:rPr>
        <w:t>. (</w:t>
      </w:r>
      <w:proofErr w:type="spellStart"/>
      <w:r w:rsidR="00775771" w:rsidRPr="00081EEC">
        <w:rPr>
          <w:rFonts w:ascii="Arial" w:hAnsi="Arial" w:cs="Arial"/>
        </w:rPr>
        <w:t>тобто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нехай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вони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залишать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посилку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біля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ваших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дверей</w:t>
      </w:r>
      <w:proofErr w:type="spellEnd"/>
      <w:r w:rsidRPr="00081EEC">
        <w:rPr>
          <w:rFonts w:ascii="Arial" w:hAnsi="Arial" w:cs="Arial"/>
        </w:rPr>
        <w:t xml:space="preserve"> і т. д.)</w:t>
      </w:r>
    </w:p>
    <w:p w14:paraId="2D9EE382" w14:textId="20212D42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Pr="00081EEC">
        <w:rPr>
          <w:rFonts w:ascii="Arial" w:hAnsi="Arial" w:cs="Arial"/>
        </w:rPr>
        <w:t>Про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служби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доставки</w:t>
      </w:r>
      <w:proofErr w:type="spellEnd"/>
      <w:r w:rsidR="00ED4D7C" w:rsidRPr="00081EEC">
        <w:rPr>
          <w:rFonts w:ascii="Arial" w:hAnsi="Arial" w:cs="Arial"/>
        </w:rPr>
        <w:t xml:space="preserve"> </w:t>
      </w:r>
      <w:proofErr w:type="spellStart"/>
      <w:r w:rsidR="00ED4D7C" w:rsidRPr="00081EEC">
        <w:rPr>
          <w:rFonts w:ascii="Arial" w:hAnsi="Arial" w:cs="Arial"/>
        </w:rPr>
        <w:t>їжі</w:t>
      </w:r>
      <w:proofErr w:type="spellEnd"/>
      <w:r w:rsidRPr="00081EEC">
        <w:rPr>
          <w:rFonts w:ascii="Arial" w:hAnsi="Arial" w:cs="Arial"/>
        </w:rPr>
        <w:t>》</w:t>
      </w:r>
    </w:p>
    <w:p w14:paraId="438AB463" w14:textId="5F3EF165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•</w:t>
      </w:r>
      <w:r w:rsidR="00ED4D7C" w:rsidRPr="00081EEC">
        <w:rPr>
          <w:rFonts w:ascii="Arial" w:hAnsi="Arial" w:cs="Arial"/>
        </w:rPr>
        <w:t xml:space="preserve"> </w:t>
      </w:r>
      <w:r w:rsidR="00AC33C3" w:rsidRPr="00081EEC">
        <w:rPr>
          <w:rFonts w:ascii="Arial" w:hAnsi="Arial" w:cs="Arial"/>
        </w:rPr>
        <w:t>(</w:t>
      </w:r>
      <w:proofErr w:type="spellStart"/>
      <w:r w:rsidR="00AC33C3" w:rsidRPr="00081EEC">
        <w:rPr>
          <w:rFonts w:ascii="Arial" w:hAnsi="Arial" w:cs="Arial"/>
        </w:rPr>
        <w:t>Назва</w:t>
      </w:r>
      <w:proofErr w:type="spellEnd"/>
      <w:r w:rsidR="00AC33C3" w:rsidRPr="00081EEC">
        <w:rPr>
          <w:rFonts w:ascii="Arial" w:hAnsi="Arial" w:cs="Arial"/>
        </w:rPr>
        <w:t xml:space="preserve"> </w:t>
      </w:r>
      <w:proofErr w:type="spellStart"/>
      <w:r w:rsidR="00AC33C3" w:rsidRPr="00081EEC">
        <w:rPr>
          <w:rFonts w:ascii="Arial" w:hAnsi="Arial" w:cs="Arial"/>
        </w:rPr>
        <w:t>населеного</w:t>
      </w:r>
      <w:proofErr w:type="spellEnd"/>
      <w:r w:rsidR="00AC33C3" w:rsidRPr="00081EEC">
        <w:rPr>
          <w:rFonts w:ascii="Arial" w:hAnsi="Arial" w:cs="Arial"/>
        </w:rPr>
        <w:t xml:space="preserve"> </w:t>
      </w:r>
      <w:proofErr w:type="spellStart"/>
      <w:r w:rsidR="00AC33C3" w:rsidRPr="00081EEC">
        <w:rPr>
          <w:rFonts w:ascii="Arial" w:hAnsi="Arial" w:cs="Arial"/>
        </w:rPr>
        <w:t>пункту</w:t>
      </w:r>
      <w:proofErr w:type="spellEnd"/>
      <w:r w:rsidR="00AC33C3" w:rsidRPr="00081EEC">
        <w:rPr>
          <w:rFonts w:ascii="Arial" w:hAnsi="Arial" w:cs="Arial"/>
        </w:rPr>
        <w:t xml:space="preserve">) </w:t>
      </w:r>
      <w:proofErr w:type="spellStart"/>
      <w:r w:rsidRPr="00081EEC">
        <w:rPr>
          <w:rFonts w:ascii="Arial" w:hAnsi="Arial" w:cs="Arial"/>
        </w:rPr>
        <w:t>пропонує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послугу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доставки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їжі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тих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хто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проходить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відновлення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вдома</w:t>
      </w:r>
      <w:proofErr w:type="spellEnd"/>
      <w:r w:rsidRPr="00081EEC">
        <w:rPr>
          <w:rFonts w:ascii="Arial" w:hAnsi="Arial" w:cs="Arial"/>
        </w:rPr>
        <w:t>. (</w:t>
      </w:r>
      <w:proofErr w:type="spellStart"/>
      <w:r w:rsidRPr="00081EEC">
        <w:rPr>
          <w:rFonts w:ascii="Arial" w:hAnsi="Arial" w:cs="Arial"/>
        </w:rPr>
        <w:t>Див</w:t>
      </w:r>
      <w:proofErr w:type="spellEnd"/>
      <w:r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розділ</w:t>
      </w:r>
      <w:proofErr w:type="spellEnd"/>
      <w:r w:rsidRPr="00081EEC">
        <w:rPr>
          <w:rFonts w:ascii="Arial" w:hAnsi="Arial" w:cs="Arial"/>
        </w:rPr>
        <w:t xml:space="preserve"> 6)</w:t>
      </w:r>
    </w:p>
    <w:p w14:paraId="1264FD29" w14:textId="76320BAB" w:rsidR="00CA0611" w:rsidRPr="00081EEC" w:rsidRDefault="00CA0611" w:rsidP="003F52DF">
      <w:pPr>
        <w:rPr>
          <w:rFonts w:ascii="Arial" w:hAnsi="Arial" w:cs="Arial"/>
        </w:rPr>
      </w:pPr>
    </w:p>
    <w:p w14:paraId="78F6A457" w14:textId="43E91923" w:rsidR="00122FEE" w:rsidRDefault="00122FEE" w:rsidP="003F52DF">
      <w:pPr>
        <w:rPr>
          <w:rFonts w:ascii="Arial" w:hAnsi="Arial" w:cs="Arial"/>
        </w:rPr>
      </w:pPr>
    </w:p>
    <w:p w14:paraId="60763B6A" w14:textId="32D23A55" w:rsidR="00081EEC" w:rsidRDefault="00081EEC" w:rsidP="003F52DF">
      <w:pPr>
        <w:rPr>
          <w:rFonts w:ascii="Arial" w:hAnsi="Arial" w:cs="Arial"/>
        </w:rPr>
      </w:pPr>
    </w:p>
    <w:p w14:paraId="4614AD23" w14:textId="77777777" w:rsidR="00081EEC" w:rsidRPr="00081EEC" w:rsidRDefault="00081EEC" w:rsidP="003F52DF">
      <w:pPr>
        <w:rPr>
          <w:rFonts w:ascii="Arial" w:hAnsi="Arial" w:cs="Arial" w:hint="eastAsia"/>
        </w:rPr>
      </w:pPr>
    </w:p>
    <w:p w14:paraId="3D786288" w14:textId="4DAFC040" w:rsidR="00122FEE" w:rsidRDefault="00122FEE" w:rsidP="003F52DF">
      <w:pPr>
        <w:rPr>
          <w:rFonts w:ascii="Arial" w:hAnsi="Arial" w:cs="Arial"/>
        </w:rPr>
      </w:pPr>
    </w:p>
    <w:p w14:paraId="6A6F4518" w14:textId="01FC4300" w:rsidR="00081EEC" w:rsidRDefault="00081EEC" w:rsidP="003F52DF">
      <w:pPr>
        <w:rPr>
          <w:rFonts w:ascii="Arial" w:hAnsi="Arial" w:cs="Arial"/>
        </w:rPr>
      </w:pPr>
    </w:p>
    <w:p w14:paraId="45A31351" w14:textId="77777777" w:rsidR="00081EEC" w:rsidRPr="00081EEC" w:rsidRDefault="00081EEC" w:rsidP="003F52DF">
      <w:pPr>
        <w:rPr>
          <w:rFonts w:ascii="Arial" w:hAnsi="Arial" w:cs="Arial" w:hint="eastAsia"/>
        </w:rPr>
      </w:pPr>
    </w:p>
    <w:p w14:paraId="46F406BA" w14:textId="0D641ACE" w:rsidR="00653593" w:rsidRPr="00081EEC" w:rsidRDefault="00AC33C3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>4</w:t>
      </w:r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.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Важливі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дії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для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о</w:t>
      </w:r>
      <w:r w:rsidR="00047DB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дужання</w:t>
      </w:r>
      <w:proofErr w:type="spellEnd"/>
      <w:r w:rsidR="00047DB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в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домашніх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умовах</w:t>
      </w:r>
      <w:proofErr w:type="spellEnd"/>
    </w:p>
    <w:p w14:paraId="026190CE" w14:textId="77777777" w:rsidR="00CA0611" w:rsidRPr="00081EEC" w:rsidRDefault="00CA0611" w:rsidP="003F52DF">
      <w:pPr>
        <w:rPr>
          <w:rFonts w:ascii="Arial" w:hAnsi="Arial" w:cs="Arial"/>
        </w:rPr>
      </w:pPr>
    </w:p>
    <w:p w14:paraId="05594045" w14:textId="4750D0A8" w:rsidR="00AC33C3" w:rsidRPr="00081EEC" w:rsidRDefault="00AC33C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виходьте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дому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під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час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відновлення</w:t>
      </w:r>
      <w:proofErr w:type="spellEnd"/>
      <w:r w:rsidRPr="00081EEC">
        <w:rPr>
          <w:rFonts w:ascii="Arial" w:hAnsi="Arial" w:cs="Arial"/>
        </w:rPr>
        <w:t>.</w:t>
      </w:r>
    </w:p>
    <w:p w14:paraId="4C035A5A" w14:textId="77777777" w:rsidR="00AC33C3" w:rsidRPr="00081EEC" w:rsidRDefault="00AC33C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Щодня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перевіряйте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свій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стан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здоров'я</w:t>
      </w:r>
      <w:proofErr w:type="spellEnd"/>
      <w:r w:rsidRPr="00081EEC">
        <w:rPr>
          <w:rFonts w:ascii="Arial" w:hAnsi="Arial" w:cs="Arial"/>
        </w:rPr>
        <w:t>.</w:t>
      </w:r>
    </w:p>
    <w:p w14:paraId="4138502F" w14:textId="0D590D92" w:rsidR="00AC33C3" w:rsidRPr="00081EEC" w:rsidRDefault="00AC33C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Щодня</w:t>
      </w:r>
      <w:proofErr w:type="spellEnd"/>
      <w:r w:rsidRPr="00081EEC">
        <w:rPr>
          <w:rFonts w:ascii="Arial" w:hAnsi="Arial" w:cs="Arial"/>
        </w:rPr>
        <w:t xml:space="preserve"> 2 </w:t>
      </w:r>
      <w:proofErr w:type="spellStart"/>
      <w:r w:rsidRPr="00081EEC">
        <w:rPr>
          <w:rFonts w:ascii="Arial" w:hAnsi="Arial" w:cs="Arial"/>
        </w:rPr>
        <w:t>рази</w:t>
      </w:r>
      <w:proofErr w:type="spellEnd"/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вранці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ввечері</w:t>
      </w:r>
      <w:proofErr w:type="spellEnd"/>
      <w:r w:rsidRPr="00081EEC">
        <w:rPr>
          <w:rFonts w:ascii="Arial" w:hAnsi="Arial" w:cs="Arial"/>
        </w:rPr>
        <w:t xml:space="preserve">) </w:t>
      </w:r>
      <w:proofErr w:type="spellStart"/>
      <w:r w:rsidRPr="00081EEC">
        <w:rPr>
          <w:rFonts w:ascii="Arial" w:hAnsi="Arial" w:cs="Arial"/>
        </w:rPr>
        <w:t>перевіряйте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свою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температуру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тіла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записуйте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її</w:t>
      </w:r>
      <w:proofErr w:type="spellEnd"/>
      <w:r w:rsidRPr="00081EEC">
        <w:rPr>
          <w:rFonts w:ascii="Arial" w:hAnsi="Arial" w:cs="Arial"/>
        </w:rPr>
        <w:t>.</w:t>
      </w:r>
    </w:p>
    <w:p w14:paraId="2C6A5755" w14:textId="0CBF94B3" w:rsidR="00494C75" w:rsidRPr="00081EEC" w:rsidRDefault="00494C75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gramStart"/>
      <w:r w:rsidRPr="00081EEC">
        <w:rPr>
          <w:rFonts w:ascii="Arial" w:hAnsi="Arial" w:cs="Arial"/>
        </w:rPr>
        <w:t xml:space="preserve">(  </w:t>
      </w:r>
      <w:proofErr w:type="gramEnd"/>
      <w:r w:rsidRPr="00081EEC">
        <w:rPr>
          <w:rFonts w:ascii="Arial" w:hAnsi="Arial" w:cs="Arial"/>
        </w:rPr>
        <w:t xml:space="preserve">    )</w:t>
      </w:r>
      <w:r w:rsidR="00ED746F"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раз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день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дзвонить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співробітник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центру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громадської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ставить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питання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стан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здоров'я</w:t>
      </w:r>
      <w:proofErr w:type="spellEnd"/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температура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кашель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виділення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носа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почуття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слабкості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утруднене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дихання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 xml:space="preserve">),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відповідайте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них</w:t>
      </w:r>
      <w:proofErr w:type="spellEnd"/>
      <w:r w:rsidRPr="00081EEC">
        <w:rPr>
          <w:rFonts w:ascii="Arial" w:hAnsi="Arial" w:cs="Arial"/>
        </w:rPr>
        <w:t>.</w:t>
      </w:r>
    </w:p>
    <w:p w14:paraId="61741280" w14:textId="25118520" w:rsidR="000214FF" w:rsidRPr="00081EEC" w:rsidRDefault="000214FF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Коли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буде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зміна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симптомів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швидко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зв'яжіться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відповідальною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людиною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центру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громадської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або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представниками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інших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медичних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закладів</w:t>
      </w:r>
      <w:proofErr w:type="spellEnd"/>
      <w:r w:rsidRPr="00081EEC">
        <w:rPr>
          <w:rFonts w:ascii="Arial" w:hAnsi="Arial" w:cs="Arial"/>
        </w:rPr>
        <w:t>.</w:t>
      </w:r>
    </w:p>
    <w:p w14:paraId="5E743C13" w14:textId="77777777" w:rsidR="00AC33C3" w:rsidRPr="00081EEC" w:rsidRDefault="00AC33C3" w:rsidP="003F52DF">
      <w:pPr>
        <w:rPr>
          <w:rFonts w:ascii="Arial" w:hAnsi="Arial" w:cs="Arial"/>
        </w:rPr>
      </w:pPr>
    </w:p>
    <w:p w14:paraId="05946EF3" w14:textId="69895375" w:rsidR="00653593" w:rsidRPr="00081EEC" w:rsidRDefault="00B477C6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bookmarkStart w:id="1" w:name="_Hlk102056479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5</w:t>
      </w:r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Необхідні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заходи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="00DE03D6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у </w:t>
      </w:r>
      <w:proofErr w:type="spellStart"/>
      <w:r w:rsidR="00DE03D6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період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047DB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одужання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в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домашніх</w:t>
      </w:r>
      <w:proofErr w:type="spellEnd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65359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умовах</w:t>
      </w:r>
      <w:proofErr w:type="spellEnd"/>
    </w:p>
    <w:bookmarkEnd w:id="1"/>
    <w:p w14:paraId="4E0AA60A" w14:textId="77777777" w:rsidR="00CA0611" w:rsidRPr="00081EEC" w:rsidRDefault="00CA0611" w:rsidP="003F52DF">
      <w:pPr>
        <w:rPr>
          <w:rFonts w:ascii="Arial" w:hAnsi="Arial" w:cs="Arial"/>
        </w:rPr>
      </w:pPr>
    </w:p>
    <w:p w14:paraId="2A71207E" w14:textId="2B6EA05C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регулярно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провітрюйте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свою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кімнату</w:t>
      </w:r>
      <w:proofErr w:type="spellEnd"/>
      <w:r w:rsidRPr="00081EEC">
        <w:rPr>
          <w:rFonts w:ascii="Arial" w:hAnsi="Arial" w:cs="Arial"/>
        </w:rPr>
        <w:t>.</w:t>
      </w:r>
    </w:p>
    <w:p w14:paraId="50F84ECD" w14:textId="2FBBAAA3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•</w:t>
      </w:r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Не</w:t>
      </w:r>
      <w:proofErr w:type="spellEnd"/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приймайте</w:t>
      </w:r>
      <w:proofErr w:type="spellEnd"/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сторонніх</w:t>
      </w:r>
      <w:proofErr w:type="spellEnd"/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відвідувачів</w:t>
      </w:r>
      <w:proofErr w:type="spellEnd"/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без</w:t>
      </w:r>
      <w:proofErr w:type="spellEnd"/>
      <w:r w:rsidR="00DE03D6" w:rsidRPr="00081EEC">
        <w:rPr>
          <w:rFonts w:ascii="Arial" w:hAnsi="Arial" w:cs="Arial"/>
        </w:rPr>
        <w:t xml:space="preserve"> </w:t>
      </w:r>
      <w:proofErr w:type="spellStart"/>
      <w:r w:rsidR="00DE03D6" w:rsidRPr="00081EEC">
        <w:rPr>
          <w:rFonts w:ascii="Arial" w:hAnsi="Arial" w:cs="Arial"/>
        </w:rPr>
        <w:t>потреби</w:t>
      </w:r>
      <w:proofErr w:type="spellEnd"/>
      <w:r w:rsidR="00DE03D6" w:rsidRPr="00081EEC">
        <w:rPr>
          <w:rFonts w:ascii="Arial" w:hAnsi="Arial" w:cs="Arial"/>
        </w:rPr>
        <w:t>.</w:t>
      </w:r>
    </w:p>
    <w:p w14:paraId="60F3DDD2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очищайте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все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до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торкався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пацієнт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рідше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одного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разу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день</w:t>
      </w:r>
      <w:proofErr w:type="spellEnd"/>
      <w:r w:rsidRPr="00081EEC">
        <w:rPr>
          <w:rFonts w:ascii="Arial" w:hAnsi="Arial" w:cs="Arial"/>
        </w:rPr>
        <w:t>.</w:t>
      </w:r>
    </w:p>
    <w:p w14:paraId="0691A8D8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Сміття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накопичилося</w:t>
      </w:r>
      <w:proofErr w:type="spellEnd"/>
      <w:r w:rsidRPr="00081EEC">
        <w:rPr>
          <w:rFonts w:ascii="Arial" w:hAnsi="Arial" w:cs="Arial"/>
        </w:rPr>
        <w:t xml:space="preserve"> в </w:t>
      </w:r>
      <w:proofErr w:type="spellStart"/>
      <w:r w:rsidRPr="00081EEC">
        <w:rPr>
          <w:rFonts w:ascii="Arial" w:hAnsi="Arial" w:cs="Arial"/>
        </w:rPr>
        <w:t>період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відновлення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щільно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запечатайте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утилізуйте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як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звичайне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сміття</w:t>
      </w:r>
      <w:proofErr w:type="spellEnd"/>
      <w:r w:rsidRPr="00081EEC">
        <w:rPr>
          <w:rFonts w:ascii="Arial" w:hAnsi="Arial" w:cs="Arial"/>
        </w:rPr>
        <w:t>.</w:t>
      </w:r>
    </w:p>
    <w:p w14:paraId="1D071AFF" w14:textId="4D8DF2E0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Оскільки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може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ускладнити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точну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оцінку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вашого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стану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може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погіршити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куріння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вживання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алкоголю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суворо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заборонено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під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час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лікування</w:t>
      </w:r>
      <w:proofErr w:type="spellEnd"/>
      <w:r w:rsidRPr="00081EEC">
        <w:rPr>
          <w:rFonts w:ascii="Arial" w:hAnsi="Arial" w:cs="Arial"/>
        </w:rPr>
        <w:t>.</w:t>
      </w:r>
    </w:p>
    <w:p w14:paraId="59AB5609" w14:textId="387971F1" w:rsidR="00DE03D6" w:rsidRPr="00081EEC" w:rsidRDefault="00DE03D6" w:rsidP="00122FEE">
      <w:pPr>
        <w:ind w:left="240" w:hangingChars="100" w:hanging="240"/>
        <w:rPr>
          <w:rFonts w:ascii="Arial" w:hAnsi="Arial" w:cs="Arial"/>
        </w:rPr>
      </w:pPr>
    </w:p>
    <w:p w14:paraId="40F8BE2D" w14:textId="5453A4D7" w:rsidR="00B477C6" w:rsidRPr="00081EEC" w:rsidRDefault="00B477C6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6.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Доставка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їжі</w:t>
      </w:r>
      <w:proofErr w:type="spellEnd"/>
    </w:p>
    <w:p w14:paraId="0D280220" w14:textId="77777777" w:rsidR="00CA0611" w:rsidRPr="00081EEC" w:rsidRDefault="00CA0611" w:rsidP="003F52DF">
      <w:pPr>
        <w:rPr>
          <w:rFonts w:ascii="Arial" w:hAnsi="Arial" w:cs="Arial"/>
        </w:rPr>
      </w:pPr>
    </w:p>
    <w:p w14:paraId="6199D9DB" w14:textId="0990A574" w:rsidR="00B477C6" w:rsidRPr="00081EEC" w:rsidRDefault="00B477C6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Щоб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полегшити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процес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одужання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вдома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пропонуємо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послугу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доставки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їжі</w:t>
      </w:r>
      <w:proofErr w:type="spellEnd"/>
      <w:r w:rsidR="003D24B5" w:rsidRPr="00081EEC">
        <w:rPr>
          <w:rFonts w:ascii="Arial" w:hAnsi="Arial" w:cs="Arial"/>
        </w:rPr>
        <w:t xml:space="preserve"> </w:t>
      </w:r>
      <w:proofErr w:type="spellStart"/>
      <w:r w:rsidR="003D24B5" w:rsidRPr="00081EEC">
        <w:rPr>
          <w:rFonts w:ascii="Arial" w:hAnsi="Arial" w:cs="Arial"/>
        </w:rPr>
        <w:t>для</w:t>
      </w:r>
      <w:proofErr w:type="spellEnd"/>
      <w:r w:rsidR="003D24B5" w:rsidRPr="00081EEC">
        <w:rPr>
          <w:rFonts w:ascii="Arial" w:hAnsi="Arial" w:cs="Arial"/>
        </w:rPr>
        <w:t xml:space="preserve"> </w:t>
      </w:r>
      <w:proofErr w:type="spellStart"/>
      <w:r w:rsidR="003D24B5" w:rsidRPr="00081EEC">
        <w:rPr>
          <w:rFonts w:ascii="Arial" w:hAnsi="Arial" w:cs="Arial"/>
        </w:rPr>
        <w:t>охочих</w:t>
      </w:r>
      <w:proofErr w:type="spellEnd"/>
      <w:r w:rsidRPr="00081EEC">
        <w:rPr>
          <w:rFonts w:ascii="Arial" w:hAnsi="Arial" w:cs="Arial"/>
        </w:rPr>
        <w:t>. (</w:t>
      </w:r>
      <w:proofErr w:type="spellStart"/>
      <w:r w:rsidRPr="00081EEC">
        <w:rPr>
          <w:rFonts w:ascii="Arial" w:hAnsi="Arial" w:cs="Arial"/>
        </w:rPr>
        <w:t>Безкоштовно</w:t>
      </w:r>
      <w:proofErr w:type="spellEnd"/>
      <w:r w:rsidRPr="00081EEC">
        <w:rPr>
          <w:rFonts w:ascii="Arial" w:hAnsi="Arial" w:cs="Arial"/>
        </w:rPr>
        <w:t>)</w:t>
      </w:r>
    </w:p>
    <w:p w14:paraId="4B01B0B4" w14:textId="421158BD" w:rsidR="00B477C6" w:rsidRPr="00081EEC" w:rsidRDefault="00B477C6" w:rsidP="00122FEE">
      <w:pPr>
        <w:ind w:left="240" w:hangingChars="100" w:hanging="240"/>
        <w:rPr>
          <w:rFonts w:ascii="Arial" w:hAnsi="Arial" w:cs="Arial"/>
        </w:rPr>
      </w:pPr>
      <w:bookmarkStart w:id="2" w:name="_Hlk102056662"/>
      <w:r w:rsidRPr="00081EEC">
        <w:rPr>
          <w:rFonts w:ascii="Arial" w:hAnsi="Arial" w:cs="Arial"/>
        </w:rPr>
        <w:t xml:space="preserve">• </w:t>
      </w:r>
      <w:bookmarkEnd w:id="2"/>
      <w:proofErr w:type="spellStart"/>
      <w:r w:rsidRPr="00081EEC">
        <w:rPr>
          <w:rFonts w:ascii="Arial" w:hAnsi="Arial" w:cs="Arial"/>
        </w:rPr>
        <w:t>Доставка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буде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залишена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перед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вашими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дверима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щоб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уникнути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контакту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між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постачальником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інфікованою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людиною</w:t>
      </w:r>
      <w:proofErr w:type="spellEnd"/>
      <w:r w:rsidRPr="00081EEC">
        <w:rPr>
          <w:rFonts w:ascii="Arial" w:hAnsi="Arial" w:cs="Arial"/>
        </w:rPr>
        <w:t>.</w:t>
      </w:r>
    </w:p>
    <w:p w14:paraId="2E862CF8" w14:textId="6C77E58E" w:rsidR="003D24B5" w:rsidRPr="00081EEC" w:rsidRDefault="003D24B5" w:rsidP="003F52DF">
      <w:pPr>
        <w:rPr>
          <w:rFonts w:ascii="Arial" w:hAnsi="Arial" w:cs="Arial"/>
        </w:rPr>
      </w:pPr>
    </w:p>
    <w:p w14:paraId="743CD572" w14:textId="77777777" w:rsidR="003D24B5" w:rsidRPr="00081EEC" w:rsidRDefault="003D24B5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7.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Закінчення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періоду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одужання</w:t>
      </w:r>
      <w:proofErr w:type="spellEnd"/>
    </w:p>
    <w:p w14:paraId="6485937D" w14:textId="77777777" w:rsidR="00CA0611" w:rsidRPr="00081EEC" w:rsidRDefault="00CA0611" w:rsidP="003F52DF">
      <w:pPr>
        <w:rPr>
          <w:rFonts w:ascii="Arial" w:hAnsi="Arial" w:cs="Arial"/>
        </w:rPr>
      </w:pPr>
    </w:p>
    <w:p w14:paraId="26150DAF" w14:textId="1C28ECBD" w:rsidR="00B477C6" w:rsidRPr="00081EEC" w:rsidRDefault="00080B3E" w:rsidP="003F52DF">
      <w:pPr>
        <w:rPr>
          <w:rFonts w:ascii="Arial" w:hAnsi="Arial" w:cs="Arial" w:hint="eastAsia"/>
        </w:rPr>
      </w:pPr>
      <w:proofErr w:type="spellStart"/>
      <w:r w:rsidRPr="00081EEC">
        <w:rPr>
          <w:rFonts w:ascii="Arial" w:hAnsi="Arial" w:cs="Arial"/>
        </w:rPr>
        <w:t>Вам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повідомлять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коли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Вам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повідомлять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про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те</w:t>
      </w:r>
      <w:proofErr w:type="spellEnd"/>
      <w:r w:rsidR="00BD28CA" w:rsidRPr="00081EEC">
        <w:rPr>
          <w:rFonts w:ascii="Arial" w:hAnsi="Arial" w:cs="Arial"/>
        </w:rPr>
        <w:t xml:space="preserve">, </w:t>
      </w:r>
      <w:proofErr w:type="spellStart"/>
      <w:r w:rsidR="00BD28CA" w:rsidRPr="00081EEC">
        <w:rPr>
          <w:rFonts w:ascii="Arial" w:hAnsi="Arial" w:cs="Arial"/>
        </w:rPr>
        <w:t>коли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передбачуваний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останній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день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буде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на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початку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періоду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відновлення</w:t>
      </w:r>
      <w:proofErr w:type="spellEnd"/>
      <w:r w:rsidR="00BD28CA"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Якщо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ваші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значно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зменшилися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="00BD28CA" w:rsidRPr="00081EEC">
        <w:rPr>
          <w:rFonts w:ascii="Arial" w:hAnsi="Arial" w:cs="Arial"/>
        </w:rPr>
        <w:t>період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відновлення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завершиться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через</w:t>
      </w:r>
      <w:proofErr w:type="spellEnd"/>
      <w:r w:rsidR="00BD28CA" w:rsidRPr="00081EEC">
        <w:rPr>
          <w:rFonts w:ascii="Arial" w:hAnsi="Arial" w:cs="Arial"/>
        </w:rPr>
        <w:t xml:space="preserve"> 10 </w:t>
      </w:r>
      <w:proofErr w:type="spellStart"/>
      <w:r w:rsidR="00BD28CA" w:rsidRPr="00081EEC">
        <w:rPr>
          <w:rFonts w:ascii="Arial" w:hAnsi="Arial" w:cs="Arial"/>
        </w:rPr>
        <w:t>днів</w:t>
      </w:r>
      <w:proofErr w:type="spellEnd"/>
      <w:r w:rsidR="00BD28CA" w:rsidRPr="00081EEC">
        <w:rPr>
          <w:rFonts w:ascii="Arial" w:hAnsi="Arial" w:cs="Arial"/>
        </w:rPr>
        <w:t xml:space="preserve"> (у </w:t>
      </w:r>
      <w:proofErr w:type="spellStart"/>
      <w:r w:rsidR="00BD28CA" w:rsidRPr="00081EEC">
        <w:rPr>
          <w:rFonts w:ascii="Arial" w:hAnsi="Arial" w:cs="Arial"/>
        </w:rPr>
        <w:t>разі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без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симптомів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через</w:t>
      </w:r>
      <w:proofErr w:type="spellEnd"/>
      <w:r w:rsidR="00BD28CA" w:rsidRPr="00081EEC">
        <w:rPr>
          <w:rFonts w:ascii="Arial" w:hAnsi="Arial" w:cs="Arial"/>
        </w:rPr>
        <w:t xml:space="preserve"> 7 </w:t>
      </w:r>
      <w:proofErr w:type="spellStart"/>
      <w:r w:rsidR="00BD28CA" w:rsidRPr="00081EEC">
        <w:rPr>
          <w:rFonts w:ascii="Arial" w:hAnsi="Arial" w:cs="Arial"/>
        </w:rPr>
        <w:t>днів</w:t>
      </w:r>
      <w:proofErr w:type="spellEnd"/>
      <w:r w:rsidR="00BD28CA" w:rsidRPr="00081EEC">
        <w:rPr>
          <w:rFonts w:ascii="Arial" w:hAnsi="Arial" w:cs="Arial"/>
        </w:rPr>
        <w:t>). (</w:t>
      </w:r>
      <w:bookmarkStart w:id="3" w:name="_Hlk102033334"/>
      <w:r w:rsidR="00BD28CA" w:rsidRPr="00081EEC">
        <w:rPr>
          <w:rFonts w:ascii="Arial" w:hAnsi="Arial" w:cs="Arial"/>
        </w:rPr>
        <w:t xml:space="preserve">□ </w:t>
      </w:r>
      <w:bookmarkEnd w:id="3"/>
      <w:proofErr w:type="spellStart"/>
      <w:r w:rsidR="00BD28CA" w:rsidRPr="00081EEC">
        <w:rPr>
          <w:rFonts w:ascii="Arial" w:hAnsi="Arial" w:cs="Arial"/>
        </w:rPr>
        <w:t>Буде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повідомлення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від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r w:rsidR="00BD28CA" w:rsidRPr="00081EEC">
        <w:rPr>
          <w:rFonts w:ascii="Arial" w:hAnsi="Arial" w:cs="Arial"/>
        </w:rPr>
        <w:t>центру</w:t>
      </w:r>
      <w:proofErr w:type="spellEnd"/>
      <w:r w:rsidR="00BD28CA" w:rsidRPr="00081EEC">
        <w:rPr>
          <w:rFonts w:ascii="Arial" w:hAnsi="Arial" w:cs="Arial"/>
        </w:rPr>
        <w:t xml:space="preserve"> </w:t>
      </w:r>
      <w:proofErr w:type="spellStart"/>
      <w:proofErr w:type="gramStart"/>
      <w:r w:rsidR="00BD28CA" w:rsidRPr="00081EEC">
        <w:rPr>
          <w:rFonts w:ascii="Arial" w:hAnsi="Arial" w:cs="Arial"/>
        </w:rPr>
        <w:t>громадської</w:t>
      </w:r>
      <w:proofErr w:type="spellEnd"/>
      <w:r w:rsidR="00BD28CA" w:rsidRPr="00081EEC">
        <w:rPr>
          <w:rFonts w:ascii="Arial" w:hAnsi="Arial" w:cs="Arial"/>
        </w:rPr>
        <w:t xml:space="preserve">  </w:t>
      </w:r>
      <w:proofErr w:type="spellStart"/>
      <w:r w:rsidR="00BD28CA" w:rsidRPr="00081EEC">
        <w:rPr>
          <w:rFonts w:ascii="Arial" w:hAnsi="Arial" w:cs="Arial"/>
        </w:rPr>
        <w:t>гігієни</w:t>
      </w:r>
      <w:proofErr w:type="spellEnd"/>
      <w:proofErr w:type="gramEnd"/>
      <w:r w:rsidR="00BD28CA" w:rsidRPr="00081EEC">
        <w:rPr>
          <w:rFonts w:ascii="Arial" w:hAnsi="Arial" w:cs="Arial"/>
        </w:rPr>
        <w:t>. □</w:t>
      </w:r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Повідомлення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від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центру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громадської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гігієни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не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буде</w:t>
      </w:r>
      <w:proofErr w:type="spellEnd"/>
      <w:proofErr w:type="gramStart"/>
      <w:r w:rsidR="005B609C" w:rsidRPr="00081EEC">
        <w:rPr>
          <w:rFonts w:ascii="Arial" w:hAnsi="Arial" w:cs="Arial"/>
        </w:rPr>
        <w:t>. )</w:t>
      </w:r>
      <w:proofErr w:type="gramEnd"/>
      <w:r w:rsidR="005B609C" w:rsidRPr="00081EEC">
        <w:rPr>
          <w:rFonts w:ascii="Arial" w:hAnsi="Arial" w:cs="Arial"/>
        </w:rPr>
        <w:t xml:space="preserve"> В </w:t>
      </w:r>
      <w:proofErr w:type="gramStart"/>
      <w:r w:rsidR="005B609C" w:rsidRPr="00081EEC">
        <w:rPr>
          <w:rFonts w:ascii="Arial" w:hAnsi="Arial" w:cs="Arial"/>
        </w:rPr>
        <w:t xml:space="preserve">(  </w:t>
      </w:r>
      <w:proofErr w:type="gram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назва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неселеного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пункту</w:t>
      </w:r>
      <w:proofErr w:type="spellEnd"/>
      <w:r w:rsidR="005B609C" w:rsidRPr="00081EEC">
        <w:rPr>
          <w:rFonts w:ascii="Arial" w:hAnsi="Arial" w:cs="Arial"/>
        </w:rPr>
        <w:t xml:space="preserve">   ) </w:t>
      </w:r>
      <w:proofErr w:type="spellStart"/>
      <w:r w:rsidR="005B609C" w:rsidRPr="00081EEC">
        <w:rPr>
          <w:rFonts w:ascii="Arial" w:hAnsi="Arial" w:cs="Arial"/>
        </w:rPr>
        <w:t>приймається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рішення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щодо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завершення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періоду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відновлення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без</w:t>
      </w:r>
      <w:proofErr w:type="spellEnd"/>
      <w:r w:rsidR="005B609C" w:rsidRPr="00081EEC">
        <w:rPr>
          <w:rFonts w:ascii="Arial" w:hAnsi="Arial" w:cs="Arial"/>
        </w:rPr>
        <w:t xml:space="preserve"> ПЛР </w:t>
      </w:r>
      <w:proofErr w:type="spellStart"/>
      <w:r w:rsidR="005B609C" w:rsidRPr="00081EEC">
        <w:rPr>
          <w:rFonts w:ascii="Arial" w:hAnsi="Arial" w:cs="Arial"/>
        </w:rPr>
        <w:t>тесту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на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основі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результатів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новітніх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наукових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досліджень</w:t>
      </w:r>
      <w:proofErr w:type="spellEnd"/>
      <w:r w:rsidR="005B609C" w:rsidRPr="00081EEC">
        <w:rPr>
          <w:rFonts w:ascii="Arial" w:hAnsi="Arial" w:cs="Arial"/>
        </w:rPr>
        <w:t>.</w:t>
      </w:r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Це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також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визнається</w:t>
      </w:r>
      <w:proofErr w:type="spellEnd"/>
      <w:r w:rsidRPr="00081EEC">
        <w:rPr>
          <w:rFonts w:ascii="Arial" w:hAnsi="Arial" w:cs="Arial"/>
        </w:rPr>
        <w:t xml:space="preserve"> у </w:t>
      </w:r>
      <w:proofErr w:type="spellStart"/>
      <w:r w:rsidRPr="00081EEC">
        <w:rPr>
          <w:rFonts w:ascii="Arial" w:hAnsi="Arial" w:cs="Arial"/>
        </w:rPr>
        <w:t>повідомленні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Міністерства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охорони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здоров'я</w:t>
      </w:r>
      <w:proofErr w:type="spellEnd"/>
      <w:r w:rsidR="005B609C" w:rsidRPr="00081EEC">
        <w:rPr>
          <w:rFonts w:ascii="Arial" w:hAnsi="Arial" w:cs="Arial"/>
        </w:rPr>
        <w:t>,</w:t>
      </w:r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прац</w:t>
      </w:r>
      <w:r w:rsidR="005B609C" w:rsidRPr="00081EEC">
        <w:rPr>
          <w:rFonts w:ascii="Arial" w:hAnsi="Arial" w:cs="Arial"/>
        </w:rPr>
        <w:t>і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та</w:t>
      </w:r>
      <w:proofErr w:type="spellEnd"/>
      <w:r w:rsidR="005B609C" w:rsidRPr="00081EEC">
        <w:rPr>
          <w:rFonts w:ascii="Arial" w:hAnsi="Arial" w:cs="Arial"/>
        </w:rPr>
        <w:t xml:space="preserve"> </w:t>
      </w:r>
      <w:proofErr w:type="spellStart"/>
      <w:r w:rsidR="005B609C" w:rsidRPr="00081EEC">
        <w:rPr>
          <w:rFonts w:ascii="Arial" w:hAnsi="Arial" w:cs="Arial"/>
        </w:rPr>
        <w:t>добробуту</w:t>
      </w:r>
      <w:proofErr w:type="spellEnd"/>
      <w:r w:rsidRPr="00081EEC">
        <w:rPr>
          <w:rFonts w:ascii="Arial" w:hAnsi="Arial" w:cs="Arial"/>
        </w:rPr>
        <w:t>.)</w:t>
      </w:r>
    </w:p>
    <w:p w14:paraId="4753A48B" w14:textId="27E7B72E" w:rsidR="004A515F" w:rsidRPr="00081EEC" w:rsidRDefault="004A515F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>8.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Після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завершення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періоду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вашого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D619E3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відновлення</w:t>
      </w:r>
      <w:proofErr w:type="spellEnd"/>
    </w:p>
    <w:p w14:paraId="5DB8CD8C" w14:textId="77777777" w:rsidR="00CA0611" w:rsidRPr="00081EEC" w:rsidRDefault="00CA0611" w:rsidP="003F52DF">
      <w:pPr>
        <w:rPr>
          <w:rFonts w:ascii="Arial" w:hAnsi="Arial" w:cs="Arial"/>
        </w:rPr>
      </w:pPr>
    </w:p>
    <w:p w14:paraId="33C387BA" w14:textId="65B67463" w:rsidR="00393D23" w:rsidRPr="00081EEC" w:rsidRDefault="00393D23" w:rsidP="003F52DF">
      <w:pPr>
        <w:rPr>
          <w:rFonts w:ascii="Arial" w:hAnsi="Arial" w:cs="Arial"/>
        </w:rPr>
      </w:pPr>
      <w:r w:rsidRPr="00081EEC">
        <w:rPr>
          <w:rFonts w:ascii="Arial" w:hAnsi="Arial" w:cs="Arial"/>
        </w:rPr>
        <w:t>У</w:t>
      </w:r>
      <w:r w:rsidR="00081EEC"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окремих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випадках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деякі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пацієнти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дають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позитивний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результат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кілька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разів</w:t>
      </w:r>
      <w:proofErr w:type="spellEnd"/>
      <w:r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Щоб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уникнути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повторного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позитивного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результату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тесту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зараження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оточуючих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практикуйте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наступне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протягом</w:t>
      </w:r>
      <w:proofErr w:type="spellEnd"/>
      <w:r w:rsidRPr="00081EEC">
        <w:rPr>
          <w:rFonts w:ascii="Arial" w:hAnsi="Arial" w:cs="Arial"/>
        </w:rPr>
        <w:t xml:space="preserve"> 4 </w:t>
      </w:r>
      <w:proofErr w:type="spellStart"/>
      <w:r w:rsidRPr="00081EEC">
        <w:rPr>
          <w:rFonts w:ascii="Arial" w:hAnsi="Arial" w:cs="Arial"/>
        </w:rPr>
        <w:t>тижнів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після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одужання</w:t>
      </w:r>
      <w:proofErr w:type="spellEnd"/>
      <w:r w:rsidRPr="00081EEC">
        <w:rPr>
          <w:rFonts w:ascii="Arial" w:hAnsi="Arial" w:cs="Arial"/>
        </w:rPr>
        <w:t>.</w:t>
      </w:r>
    </w:p>
    <w:p w14:paraId="758BD4B1" w14:textId="77777777" w:rsidR="00393D23" w:rsidRPr="00081EEC" w:rsidRDefault="00393D23" w:rsidP="003F52DF">
      <w:pPr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дотримуйтесь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ретельної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>》</w:t>
      </w:r>
    </w:p>
    <w:p w14:paraId="106B80C4" w14:textId="77777777" w:rsidR="00393D23" w:rsidRPr="00081EEC" w:rsidRDefault="00393D2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Регулярно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мийте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руки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милом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або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дезінфікуйте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спиртом</w:t>
      </w:r>
      <w:proofErr w:type="spellEnd"/>
      <w:r w:rsidRPr="00081EEC">
        <w:rPr>
          <w:rFonts w:ascii="Arial" w:hAnsi="Arial" w:cs="Arial"/>
        </w:rPr>
        <w:t>.</w:t>
      </w:r>
    </w:p>
    <w:p w14:paraId="0737996D" w14:textId="2C8C8FD5" w:rsidR="00393D23" w:rsidRPr="00081EEC" w:rsidRDefault="00393D2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Дотримуйтесь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правил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поведінки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кашлі</w:t>
      </w:r>
      <w:proofErr w:type="spellEnd"/>
      <w:r w:rsidRPr="00081EEC">
        <w:rPr>
          <w:rFonts w:ascii="Arial" w:hAnsi="Arial" w:cs="Arial"/>
        </w:rPr>
        <w:t xml:space="preserve"> (</w:t>
      </w:r>
      <w:proofErr w:type="spellStart"/>
      <w:r w:rsidRPr="00081EEC">
        <w:rPr>
          <w:rFonts w:ascii="Arial" w:hAnsi="Arial" w:cs="Arial"/>
        </w:rPr>
        <w:t>кашляйте</w:t>
      </w:r>
      <w:proofErr w:type="spellEnd"/>
      <w:r w:rsidRPr="00081EEC">
        <w:rPr>
          <w:rFonts w:ascii="Arial" w:hAnsi="Arial" w:cs="Arial"/>
        </w:rPr>
        <w:t xml:space="preserve"> в </w:t>
      </w:r>
      <w:proofErr w:type="spellStart"/>
      <w:r w:rsidRPr="00081EEC">
        <w:rPr>
          <w:rFonts w:ascii="Arial" w:hAnsi="Arial" w:cs="Arial"/>
        </w:rPr>
        <w:t>маску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серветку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носову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хустку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рукав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одягу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внутрішню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частину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ліктя</w:t>
      </w:r>
      <w:proofErr w:type="spellEnd"/>
      <w:r w:rsidRPr="00081EEC">
        <w:rPr>
          <w:rFonts w:ascii="Arial" w:hAnsi="Arial" w:cs="Arial"/>
        </w:rPr>
        <w:t xml:space="preserve"> і т. д. і </w:t>
      </w:r>
      <w:proofErr w:type="spellStart"/>
      <w:r w:rsidRPr="00081EEC">
        <w:rPr>
          <w:rFonts w:ascii="Arial" w:hAnsi="Arial" w:cs="Arial"/>
        </w:rPr>
        <w:t>обов'язково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надягайте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маску</w:t>
      </w:r>
      <w:proofErr w:type="spellEnd"/>
      <w:r w:rsidRPr="00081EEC">
        <w:rPr>
          <w:rFonts w:ascii="Arial" w:hAnsi="Arial" w:cs="Arial"/>
        </w:rPr>
        <w:t>)</w:t>
      </w:r>
    </w:p>
    <w:p w14:paraId="3EA37379" w14:textId="6C134A9B" w:rsidR="00653593" w:rsidRPr="00081EEC" w:rsidRDefault="00122FEE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="00393D23" w:rsidRPr="00081EEC">
        <w:rPr>
          <w:rFonts w:ascii="Arial" w:hAnsi="Arial" w:cs="Arial"/>
        </w:rPr>
        <w:t>Спостереження</w:t>
      </w:r>
      <w:proofErr w:type="spellEnd"/>
      <w:r w:rsidR="00393D23" w:rsidRPr="00081EEC">
        <w:rPr>
          <w:rFonts w:ascii="Arial" w:hAnsi="Arial" w:cs="Arial"/>
        </w:rPr>
        <w:t xml:space="preserve"> </w:t>
      </w:r>
      <w:proofErr w:type="spellStart"/>
      <w:r w:rsidR="00393D23" w:rsidRPr="00081EEC">
        <w:rPr>
          <w:rFonts w:ascii="Arial" w:hAnsi="Arial" w:cs="Arial"/>
        </w:rPr>
        <w:t>за</w:t>
      </w:r>
      <w:proofErr w:type="spellEnd"/>
      <w:r w:rsidR="00393D23" w:rsidRPr="00081EEC">
        <w:rPr>
          <w:rFonts w:ascii="Arial" w:hAnsi="Arial" w:cs="Arial"/>
        </w:rPr>
        <w:t xml:space="preserve"> </w:t>
      </w:r>
      <w:proofErr w:type="spellStart"/>
      <w:r w:rsidR="00393D23" w:rsidRPr="00081EEC">
        <w:rPr>
          <w:rFonts w:ascii="Arial" w:hAnsi="Arial" w:cs="Arial"/>
        </w:rPr>
        <w:t>своїм</w:t>
      </w:r>
      <w:proofErr w:type="spellEnd"/>
      <w:r w:rsidR="00393D23" w:rsidRPr="00081EEC">
        <w:rPr>
          <w:rFonts w:ascii="Arial" w:hAnsi="Arial" w:cs="Arial"/>
        </w:rPr>
        <w:t xml:space="preserve"> </w:t>
      </w:r>
      <w:proofErr w:type="spellStart"/>
      <w:r w:rsidR="00393D23" w:rsidRPr="00081EEC">
        <w:rPr>
          <w:rFonts w:ascii="Arial" w:hAnsi="Arial" w:cs="Arial"/>
        </w:rPr>
        <w:t>здоров'ям</w:t>
      </w:r>
      <w:proofErr w:type="spellEnd"/>
      <w:r w:rsidRPr="00081EEC">
        <w:rPr>
          <w:rFonts w:ascii="Arial" w:hAnsi="Arial" w:cs="Arial"/>
        </w:rPr>
        <w:t>》</w:t>
      </w:r>
    </w:p>
    <w:p w14:paraId="1F91B3D0" w14:textId="7777777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перевіряйте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температуру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тіла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кожен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день</w:t>
      </w:r>
      <w:proofErr w:type="spellEnd"/>
      <w:r w:rsidRPr="00081EEC">
        <w:rPr>
          <w:rFonts w:ascii="Arial" w:hAnsi="Arial" w:cs="Arial"/>
        </w:rPr>
        <w:t xml:space="preserve"> і </w:t>
      </w:r>
      <w:proofErr w:type="spellStart"/>
      <w:r w:rsidRPr="00081EEC">
        <w:rPr>
          <w:rFonts w:ascii="Arial" w:hAnsi="Arial" w:cs="Arial"/>
        </w:rPr>
        <w:t>переконайтеся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у </w:t>
      </w:r>
      <w:proofErr w:type="spellStart"/>
      <w:r w:rsidRPr="00081EEC">
        <w:rPr>
          <w:rFonts w:ascii="Arial" w:hAnsi="Arial" w:cs="Arial"/>
        </w:rPr>
        <w:t>вас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немає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гарячки</w:t>
      </w:r>
      <w:proofErr w:type="spellEnd"/>
      <w:r w:rsidRPr="00081EEC">
        <w:rPr>
          <w:rFonts w:ascii="Arial" w:hAnsi="Arial" w:cs="Arial"/>
        </w:rPr>
        <w:t xml:space="preserve"> (37,5 </w:t>
      </w:r>
      <w:r w:rsidRPr="00081EEC">
        <w:rPr>
          <w:rFonts w:ascii="Cambria Math" w:hAnsi="Cambria Math" w:cs="Cambria Math"/>
        </w:rPr>
        <w:t>℃</w:t>
      </w:r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або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вище</w:t>
      </w:r>
      <w:proofErr w:type="spellEnd"/>
      <w:r w:rsidRPr="00081EEC">
        <w:rPr>
          <w:rFonts w:ascii="Arial" w:hAnsi="Arial" w:cs="Arial"/>
        </w:rPr>
        <w:t>).</w:t>
      </w:r>
    </w:p>
    <w:p w14:paraId="33ABF7A6" w14:textId="4B06028D" w:rsidR="00653593" w:rsidRPr="00081EEC" w:rsidRDefault="00122FEE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>《</w:t>
      </w:r>
      <w:proofErr w:type="spellStart"/>
      <w:r w:rsidR="00653593" w:rsidRPr="00081EEC">
        <w:rPr>
          <w:rFonts w:ascii="Arial" w:hAnsi="Arial" w:cs="Arial"/>
        </w:rPr>
        <w:t>Якщо</w:t>
      </w:r>
      <w:proofErr w:type="spellEnd"/>
      <w:r w:rsidR="00653593" w:rsidRPr="00081EEC">
        <w:rPr>
          <w:rFonts w:ascii="Arial" w:hAnsi="Arial" w:cs="Arial"/>
        </w:rPr>
        <w:t xml:space="preserve"> у </w:t>
      </w:r>
      <w:proofErr w:type="spellStart"/>
      <w:r w:rsidR="00653593" w:rsidRPr="00081EEC">
        <w:rPr>
          <w:rFonts w:ascii="Arial" w:hAnsi="Arial" w:cs="Arial"/>
        </w:rPr>
        <w:t>вас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з'являться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якісь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симптоми</w:t>
      </w:r>
      <w:proofErr w:type="spellEnd"/>
      <w:r w:rsidR="00653593" w:rsidRPr="00081EEC">
        <w:rPr>
          <w:rFonts w:ascii="Arial" w:hAnsi="Arial" w:cs="Arial"/>
        </w:rPr>
        <w:t xml:space="preserve">, </w:t>
      </w:r>
      <w:proofErr w:type="spellStart"/>
      <w:r w:rsidR="00653593" w:rsidRPr="00081EEC">
        <w:rPr>
          <w:rFonts w:ascii="Arial" w:hAnsi="Arial" w:cs="Arial"/>
        </w:rPr>
        <w:t>такі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як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лихоманка</w:t>
      </w:r>
      <w:proofErr w:type="spellEnd"/>
      <w:r w:rsidR="00653593" w:rsidRPr="00081EEC">
        <w:rPr>
          <w:rFonts w:ascii="Arial" w:hAnsi="Arial" w:cs="Arial"/>
        </w:rPr>
        <w:t xml:space="preserve">, </w:t>
      </w:r>
      <w:proofErr w:type="spellStart"/>
      <w:r w:rsidR="00653593" w:rsidRPr="00081EEC">
        <w:rPr>
          <w:rFonts w:ascii="Arial" w:hAnsi="Arial" w:cs="Arial"/>
        </w:rPr>
        <w:t>кашель</w:t>
      </w:r>
      <w:proofErr w:type="spellEnd"/>
      <w:r w:rsidR="00653593" w:rsidRPr="00081EEC">
        <w:rPr>
          <w:rFonts w:ascii="Arial" w:hAnsi="Arial" w:cs="Arial"/>
        </w:rPr>
        <w:t xml:space="preserve"> </w:t>
      </w:r>
      <w:proofErr w:type="spellStart"/>
      <w:r w:rsidR="00653593"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>》</w:t>
      </w:r>
    </w:p>
    <w:p w14:paraId="674860E9" w14:textId="21DB97E7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Негайно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зверніться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найближчого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центру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громадської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="008C7248" w:rsidRPr="00081EEC">
        <w:rPr>
          <w:rFonts w:ascii="Arial" w:hAnsi="Arial" w:cs="Arial"/>
        </w:rPr>
        <w:t>дотримуйтесь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усіх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отриманих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інструкцій</w:t>
      </w:r>
      <w:proofErr w:type="spellEnd"/>
      <w:r w:rsidR="008C7248" w:rsidRPr="00081EEC">
        <w:rPr>
          <w:rFonts w:ascii="Arial" w:hAnsi="Arial" w:cs="Arial"/>
        </w:rPr>
        <w:t xml:space="preserve">, і </w:t>
      </w:r>
      <w:proofErr w:type="spellStart"/>
      <w:r w:rsidR="008C7248" w:rsidRPr="00081EEC">
        <w:rPr>
          <w:rFonts w:ascii="Arial" w:hAnsi="Arial" w:cs="Arial"/>
        </w:rPr>
        <w:t>при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необхідності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зверніться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до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лікаря</w:t>
      </w:r>
      <w:proofErr w:type="spellEnd"/>
      <w:r w:rsidR="008C7248" w:rsidRPr="00081EEC">
        <w:rPr>
          <w:rFonts w:ascii="Arial" w:hAnsi="Arial" w:cs="Arial"/>
        </w:rPr>
        <w:t>.</w:t>
      </w:r>
    </w:p>
    <w:p w14:paraId="5EBAC108" w14:textId="30F26F56" w:rsidR="00653593" w:rsidRPr="00081EEC" w:rsidRDefault="00653593" w:rsidP="00122FEE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Коли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розмовляєте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центром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громадскої</w:t>
      </w:r>
      <w:proofErr w:type="spellEnd"/>
      <w:r w:rsidR="008C7248" w:rsidRPr="00081EEC">
        <w:rPr>
          <w:rFonts w:ascii="Arial" w:hAnsi="Arial" w:cs="Arial"/>
        </w:rPr>
        <w:t xml:space="preserve"> </w:t>
      </w:r>
      <w:proofErr w:type="spellStart"/>
      <w:r w:rsidR="008C7248"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>/</w:t>
      </w:r>
      <w:proofErr w:type="spellStart"/>
      <w:r w:rsidRPr="00081EEC">
        <w:rPr>
          <w:rFonts w:ascii="Arial" w:hAnsi="Arial" w:cs="Arial"/>
        </w:rPr>
        <w:t>лікарем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обов'язково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повідомте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їм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раніше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заразилися</w:t>
      </w:r>
      <w:proofErr w:type="spellEnd"/>
      <w:r w:rsidRPr="00081EEC">
        <w:rPr>
          <w:rFonts w:ascii="Arial" w:hAnsi="Arial" w:cs="Arial"/>
        </w:rPr>
        <w:t xml:space="preserve"> COVID-19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пройшли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лікування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вдома</w:t>
      </w:r>
      <w:proofErr w:type="spellEnd"/>
      <w:r w:rsidRPr="00081EEC">
        <w:rPr>
          <w:rFonts w:ascii="Arial" w:hAnsi="Arial" w:cs="Arial"/>
        </w:rPr>
        <w:t>.</w:t>
      </w:r>
    </w:p>
    <w:p w14:paraId="7957E446" w14:textId="77777777" w:rsidR="00CA0611" w:rsidRPr="00081EEC" w:rsidRDefault="00CA0611" w:rsidP="003F52DF">
      <w:pPr>
        <w:rPr>
          <w:rFonts w:ascii="Arial" w:hAnsi="Arial" w:cs="Arial"/>
        </w:rPr>
      </w:pPr>
    </w:p>
    <w:p w14:paraId="6C40D3E4" w14:textId="15B26EF8" w:rsidR="00653593" w:rsidRPr="00081EEC" w:rsidRDefault="00653593" w:rsidP="003F52DF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9.</w:t>
      </w:r>
      <w:r w:rsidR="003F52DF"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Рекомендації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для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тих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,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хто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проживає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разом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із</w:t>
      </w:r>
      <w:proofErr w:type="spellEnd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81EEC">
        <w:rPr>
          <w:rFonts w:ascii="Arial" w:hAnsi="Arial" w:cs="Arial"/>
          <w:b/>
          <w:bCs/>
          <w:color w:val="4472C4" w:themeColor="accent1"/>
          <w:sz w:val="28"/>
          <w:szCs w:val="28"/>
        </w:rPr>
        <w:t>хворим</w:t>
      </w:r>
      <w:proofErr w:type="spellEnd"/>
    </w:p>
    <w:p w14:paraId="3640B233" w14:textId="77777777" w:rsidR="00CA0611" w:rsidRPr="00081EEC" w:rsidRDefault="00CA0611" w:rsidP="003F52DF">
      <w:pPr>
        <w:rPr>
          <w:rFonts w:ascii="Arial" w:hAnsi="Arial" w:cs="Arial"/>
        </w:rPr>
      </w:pPr>
    </w:p>
    <w:p w14:paraId="0E0DD541" w14:textId="3BDD5CDF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="00C63B0E" w:rsidRPr="00081EEC">
        <w:rPr>
          <w:rFonts w:ascii="Arial" w:hAnsi="Arial" w:cs="Arial"/>
        </w:rPr>
        <w:t>По</w:t>
      </w:r>
      <w:proofErr w:type="spellEnd"/>
      <w:r w:rsidR="00C63B0E" w:rsidRPr="00081EEC">
        <w:rPr>
          <w:rFonts w:ascii="Arial" w:hAnsi="Arial" w:cs="Arial"/>
        </w:rPr>
        <w:t xml:space="preserve"> </w:t>
      </w:r>
      <w:proofErr w:type="spellStart"/>
      <w:r w:rsidR="00C63B0E" w:rsidRPr="00081EEC">
        <w:rPr>
          <w:rFonts w:ascii="Arial" w:hAnsi="Arial" w:cs="Arial"/>
        </w:rPr>
        <w:t>можливості</w:t>
      </w:r>
      <w:proofErr w:type="spellEnd"/>
      <w:r w:rsidR="00C63B0E" w:rsidRPr="00081EEC">
        <w:rPr>
          <w:rFonts w:ascii="Arial" w:hAnsi="Arial" w:cs="Arial"/>
        </w:rPr>
        <w:t xml:space="preserve"> </w:t>
      </w:r>
      <w:proofErr w:type="spellStart"/>
      <w:r w:rsidR="00C63B0E" w:rsidRPr="00081EEC">
        <w:rPr>
          <w:rFonts w:ascii="Arial" w:hAnsi="Arial" w:cs="Arial"/>
        </w:rPr>
        <w:t>у</w:t>
      </w:r>
      <w:r w:rsidRPr="00081EEC">
        <w:rPr>
          <w:rFonts w:ascii="Arial" w:hAnsi="Arial" w:cs="Arial"/>
        </w:rPr>
        <w:t>никайте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контакту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пацієнтом</w:t>
      </w:r>
      <w:proofErr w:type="spellEnd"/>
      <w:r w:rsidRPr="00081EEC">
        <w:rPr>
          <w:rFonts w:ascii="Arial" w:hAnsi="Arial" w:cs="Arial"/>
        </w:rPr>
        <w:t>.</w:t>
      </w:r>
    </w:p>
    <w:p w14:paraId="43BAE92B" w14:textId="1126E28F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="00C63B0E" w:rsidRPr="00081EEC">
        <w:rPr>
          <w:rFonts w:ascii="Arial" w:hAnsi="Arial" w:cs="Arial"/>
        </w:rPr>
        <w:t>Ч</w:t>
      </w:r>
      <w:r w:rsidRPr="00081EEC">
        <w:rPr>
          <w:rFonts w:ascii="Arial" w:hAnsi="Arial" w:cs="Arial"/>
        </w:rPr>
        <w:t>астіше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мийте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руки</w:t>
      </w:r>
      <w:proofErr w:type="spellEnd"/>
      <w:r w:rsidRPr="00081EEC">
        <w:rPr>
          <w:rFonts w:ascii="Arial" w:hAnsi="Arial" w:cs="Arial"/>
        </w:rPr>
        <w:t>.</w:t>
      </w:r>
    </w:p>
    <w:p w14:paraId="748FE631" w14:textId="2E10F1A0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Переконайтеся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всі</w:t>
      </w:r>
      <w:proofErr w:type="spellEnd"/>
      <w:r w:rsidRPr="00081EEC">
        <w:rPr>
          <w:rFonts w:ascii="Arial" w:hAnsi="Arial" w:cs="Arial"/>
        </w:rPr>
        <w:t xml:space="preserve"> </w:t>
      </w:r>
      <w:r w:rsidR="00C63B0E" w:rsidRPr="00081EEC">
        <w:rPr>
          <w:rFonts w:ascii="Arial" w:hAnsi="Arial" w:cs="Arial"/>
        </w:rPr>
        <w:t xml:space="preserve">в </w:t>
      </w:r>
      <w:proofErr w:type="spellStart"/>
      <w:r w:rsidR="00C63B0E" w:rsidRPr="00081EEC">
        <w:rPr>
          <w:rFonts w:ascii="Arial" w:hAnsi="Arial" w:cs="Arial"/>
        </w:rPr>
        <w:t>домі</w:t>
      </w:r>
      <w:proofErr w:type="spellEnd"/>
      <w:r w:rsidR="00C63B0E"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носять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маски</w:t>
      </w:r>
      <w:proofErr w:type="spellEnd"/>
      <w:r w:rsidRPr="00081EEC">
        <w:rPr>
          <w:rFonts w:ascii="Arial" w:hAnsi="Arial" w:cs="Arial"/>
        </w:rPr>
        <w:t>.</w:t>
      </w:r>
    </w:p>
    <w:p w14:paraId="4F7EE242" w14:textId="77777777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Продезінфікуйте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спиртом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предмети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яких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торкається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хворий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наприклад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дверні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ручки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>.</w:t>
      </w:r>
    </w:p>
    <w:p w14:paraId="51BACC93" w14:textId="77F58E12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У </w:t>
      </w:r>
      <w:proofErr w:type="spellStart"/>
      <w:r w:rsidRPr="00081EEC">
        <w:rPr>
          <w:rFonts w:ascii="Arial" w:hAnsi="Arial" w:cs="Arial"/>
        </w:rPr>
        <w:t>разі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виникнення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будь-яких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симптомів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таких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як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лихоманка</w:t>
      </w:r>
      <w:proofErr w:type="spellEnd"/>
      <w:r w:rsidRPr="00081EEC">
        <w:rPr>
          <w:rFonts w:ascii="Arial" w:hAnsi="Arial" w:cs="Arial"/>
        </w:rPr>
        <w:t xml:space="preserve">, </w:t>
      </w:r>
      <w:r w:rsidR="006C0CD4" w:rsidRPr="00081EEC">
        <w:rPr>
          <w:rFonts w:ascii="Arial" w:hAnsi="Arial" w:cs="Arial"/>
        </w:rPr>
        <w:t>□</w:t>
      </w:r>
      <w:proofErr w:type="spellStart"/>
      <w:r w:rsidRPr="00081EEC">
        <w:rPr>
          <w:rFonts w:ascii="Arial" w:hAnsi="Arial" w:cs="Arial"/>
        </w:rPr>
        <w:t>негайно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зателефонуйте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найближчого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центру</w:t>
      </w:r>
      <w:proofErr w:type="spellEnd"/>
      <w:r w:rsidR="007A04E2" w:rsidRPr="00081EEC">
        <w:rPr>
          <w:rFonts w:ascii="Arial" w:hAnsi="Arial" w:cs="Arial"/>
        </w:rPr>
        <w:t xml:space="preserve"> </w:t>
      </w:r>
      <w:proofErr w:type="spellStart"/>
      <w:r w:rsidR="007A04E2" w:rsidRPr="00081EEC">
        <w:rPr>
          <w:rFonts w:ascii="Arial" w:hAnsi="Arial" w:cs="Arial"/>
        </w:rPr>
        <w:t>громадської</w:t>
      </w:r>
      <w:proofErr w:type="spellEnd"/>
      <w:r w:rsidR="007A04E2" w:rsidRPr="00081EEC">
        <w:rPr>
          <w:rFonts w:ascii="Arial" w:hAnsi="Arial" w:cs="Arial"/>
        </w:rPr>
        <w:t xml:space="preserve"> </w:t>
      </w:r>
      <w:proofErr w:type="spellStart"/>
      <w:r w:rsidR="007A04E2" w:rsidRPr="00081EEC">
        <w:rPr>
          <w:rFonts w:ascii="Arial" w:hAnsi="Arial" w:cs="Arial"/>
        </w:rPr>
        <w:t>гігієни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дотримуйтесь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усіх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інструкцій</w:t>
      </w:r>
      <w:proofErr w:type="spellEnd"/>
      <w:r w:rsidR="007A04E2" w:rsidRPr="00081EEC">
        <w:rPr>
          <w:rFonts w:ascii="Arial" w:hAnsi="Arial" w:cs="Arial"/>
        </w:rPr>
        <w:t xml:space="preserve"> </w:t>
      </w:r>
      <w:r w:rsidR="006C0CD4" w:rsidRPr="00081EEC">
        <w:rPr>
          <w:rFonts w:ascii="Arial" w:hAnsi="Arial" w:cs="Arial"/>
        </w:rPr>
        <w:t>□</w:t>
      </w:r>
      <w:proofErr w:type="spellStart"/>
      <w:r w:rsidRPr="00081EEC">
        <w:rPr>
          <w:rFonts w:ascii="Arial" w:hAnsi="Arial" w:cs="Arial"/>
        </w:rPr>
        <w:t>зверніться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лікаря</w:t>
      </w:r>
      <w:proofErr w:type="spellEnd"/>
      <w:r w:rsidRPr="00081EEC">
        <w:rPr>
          <w:rFonts w:ascii="Arial" w:hAnsi="Arial" w:cs="Arial"/>
        </w:rPr>
        <w:t>.</w:t>
      </w:r>
    </w:p>
    <w:p w14:paraId="06471200" w14:textId="3A2C2C14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ділитесь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пацієнтом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столовими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приладами</w:t>
      </w:r>
      <w:proofErr w:type="spellEnd"/>
      <w:r w:rsidRPr="00081EEC">
        <w:rPr>
          <w:rFonts w:ascii="Arial" w:hAnsi="Arial" w:cs="Arial"/>
        </w:rPr>
        <w:t>,</w:t>
      </w:r>
      <w:r w:rsidR="007A04E2"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рушниками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 xml:space="preserve">. </w:t>
      </w:r>
      <w:proofErr w:type="spellStart"/>
      <w:r w:rsidRPr="00081EEC">
        <w:rPr>
          <w:rFonts w:ascii="Arial" w:hAnsi="Arial" w:cs="Arial"/>
        </w:rPr>
        <w:t>Вимийте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посуд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="007A04E2" w:rsidRPr="00081EEC">
        <w:rPr>
          <w:rFonts w:ascii="Arial" w:hAnsi="Arial" w:cs="Arial"/>
        </w:rPr>
        <w:t>та</w:t>
      </w:r>
      <w:proofErr w:type="spellEnd"/>
      <w:r w:rsidR="007A04E2" w:rsidRPr="00081EEC">
        <w:rPr>
          <w:rFonts w:ascii="Arial" w:hAnsi="Arial" w:cs="Arial"/>
        </w:rPr>
        <w:t xml:space="preserve"> </w:t>
      </w:r>
      <w:proofErr w:type="spellStart"/>
      <w:r w:rsidR="007A04E2" w:rsidRPr="00081EEC">
        <w:rPr>
          <w:rFonts w:ascii="Arial" w:hAnsi="Arial" w:cs="Arial"/>
        </w:rPr>
        <w:t>одяг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допомогою</w:t>
      </w:r>
      <w:proofErr w:type="spellEnd"/>
      <w:r w:rsidR="007A04E2"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звичайного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миючого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засобу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ретельно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висушіть</w:t>
      </w:r>
      <w:proofErr w:type="spellEnd"/>
      <w:r w:rsidRPr="00081EEC">
        <w:rPr>
          <w:rFonts w:ascii="Arial" w:hAnsi="Arial" w:cs="Arial"/>
        </w:rPr>
        <w:t>.</w:t>
      </w:r>
    </w:p>
    <w:p w14:paraId="41F9449E" w14:textId="5428E6A1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надягайте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рукавички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маску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очищенні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всього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стикалося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біологічними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рідинами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пацієнта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наприклад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одяг</w:t>
      </w:r>
      <w:r w:rsidR="00995667" w:rsidRPr="00081EEC">
        <w:rPr>
          <w:rFonts w:ascii="Arial" w:hAnsi="Arial" w:cs="Arial"/>
        </w:rPr>
        <w:t>у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простирадла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>.</w:t>
      </w:r>
    </w:p>
    <w:p w14:paraId="12CA4608" w14:textId="77777777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По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можливості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слід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користуватися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спільними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туалетами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місцями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для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купання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але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якщо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це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необхідно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ретельно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їх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очистіть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та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провітріть</w:t>
      </w:r>
      <w:proofErr w:type="spellEnd"/>
      <w:r w:rsidRPr="00081EEC">
        <w:rPr>
          <w:rFonts w:ascii="Arial" w:hAnsi="Arial" w:cs="Arial"/>
        </w:rPr>
        <w:t xml:space="preserve">, і </w:t>
      </w:r>
      <w:proofErr w:type="spellStart"/>
      <w:r w:rsidRPr="00081EEC">
        <w:rPr>
          <w:rFonts w:ascii="Arial" w:hAnsi="Arial" w:cs="Arial"/>
        </w:rPr>
        <w:t>нехай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пацієнт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користуватиметься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ними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останнім</w:t>
      </w:r>
      <w:proofErr w:type="spellEnd"/>
      <w:r w:rsidRPr="00081EEC">
        <w:rPr>
          <w:rFonts w:ascii="Arial" w:hAnsi="Arial" w:cs="Arial"/>
        </w:rPr>
        <w:t>.</w:t>
      </w:r>
    </w:p>
    <w:p w14:paraId="74ED5235" w14:textId="77777777" w:rsidR="00653593" w:rsidRPr="00081EEC" w:rsidRDefault="00653593" w:rsidP="00081EEC">
      <w:pPr>
        <w:ind w:left="240" w:hangingChars="100" w:hanging="240"/>
        <w:rPr>
          <w:rFonts w:ascii="Arial" w:hAnsi="Arial" w:cs="Arial"/>
        </w:rPr>
      </w:pPr>
      <w:r w:rsidRPr="00081EEC">
        <w:rPr>
          <w:rFonts w:ascii="Arial" w:hAnsi="Arial" w:cs="Arial"/>
        </w:rPr>
        <w:t xml:space="preserve">• </w:t>
      </w:r>
      <w:proofErr w:type="spellStart"/>
      <w:r w:rsidRPr="00081EEC">
        <w:rPr>
          <w:rFonts w:ascii="Arial" w:hAnsi="Arial" w:cs="Arial"/>
        </w:rPr>
        <w:t>Будь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ласка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допускайте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непотрібних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гостей</w:t>
      </w:r>
      <w:proofErr w:type="spellEnd"/>
      <w:r w:rsidRPr="00081EEC">
        <w:rPr>
          <w:rFonts w:ascii="Arial" w:hAnsi="Arial" w:cs="Arial"/>
        </w:rPr>
        <w:t xml:space="preserve"> у </w:t>
      </w:r>
      <w:proofErr w:type="spellStart"/>
      <w:r w:rsidRPr="00081EEC">
        <w:rPr>
          <w:rFonts w:ascii="Arial" w:hAnsi="Arial" w:cs="Arial"/>
        </w:rPr>
        <w:t>свій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будинок</w:t>
      </w:r>
      <w:proofErr w:type="spellEnd"/>
      <w:r w:rsidRPr="00081EEC">
        <w:rPr>
          <w:rFonts w:ascii="Arial" w:hAnsi="Arial" w:cs="Arial"/>
        </w:rPr>
        <w:t xml:space="preserve"> і </w:t>
      </w:r>
      <w:proofErr w:type="spellStart"/>
      <w:r w:rsidRPr="00081EEC">
        <w:rPr>
          <w:rFonts w:ascii="Arial" w:hAnsi="Arial" w:cs="Arial"/>
        </w:rPr>
        <w:t>будьте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обережні</w:t>
      </w:r>
      <w:proofErr w:type="spellEnd"/>
      <w:r w:rsidRPr="00081EEC">
        <w:rPr>
          <w:rFonts w:ascii="Arial" w:hAnsi="Arial" w:cs="Arial"/>
        </w:rPr>
        <w:t xml:space="preserve">, </w:t>
      </w:r>
      <w:proofErr w:type="spellStart"/>
      <w:r w:rsidRPr="00081EEC">
        <w:rPr>
          <w:rFonts w:ascii="Arial" w:hAnsi="Arial" w:cs="Arial"/>
        </w:rPr>
        <w:t>щоб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не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вступати</w:t>
      </w:r>
      <w:proofErr w:type="spellEnd"/>
      <w:r w:rsidRPr="00081EEC">
        <w:rPr>
          <w:rFonts w:ascii="Arial" w:hAnsi="Arial" w:cs="Arial"/>
        </w:rPr>
        <w:t xml:space="preserve"> в </w:t>
      </w:r>
      <w:proofErr w:type="spellStart"/>
      <w:r w:rsidRPr="00081EEC">
        <w:rPr>
          <w:rFonts w:ascii="Arial" w:hAnsi="Arial" w:cs="Arial"/>
        </w:rPr>
        <w:t>контакт</w:t>
      </w:r>
      <w:proofErr w:type="spellEnd"/>
      <w:r w:rsidRPr="00081EEC">
        <w:rPr>
          <w:rFonts w:ascii="Arial" w:hAnsi="Arial" w:cs="Arial"/>
        </w:rPr>
        <w:t xml:space="preserve"> з </w:t>
      </w:r>
      <w:proofErr w:type="spellStart"/>
      <w:r w:rsidRPr="00081EEC">
        <w:rPr>
          <w:rFonts w:ascii="Arial" w:hAnsi="Arial" w:cs="Arial"/>
        </w:rPr>
        <w:t>кур'єрами</w:t>
      </w:r>
      <w:proofErr w:type="spellEnd"/>
      <w:r w:rsidRPr="00081EEC">
        <w:rPr>
          <w:rFonts w:ascii="Arial" w:hAnsi="Arial" w:cs="Arial"/>
        </w:rPr>
        <w:t xml:space="preserve"> </w:t>
      </w:r>
      <w:proofErr w:type="spellStart"/>
      <w:r w:rsidRPr="00081EEC">
        <w:rPr>
          <w:rFonts w:ascii="Arial" w:hAnsi="Arial" w:cs="Arial"/>
        </w:rPr>
        <w:t>тощо</w:t>
      </w:r>
      <w:proofErr w:type="spellEnd"/>
      <w:r w:rsidRPr="00081EEC">
        <w:rPr>
          <w:rFonts w:ascii="Arial" w:hAnsi="Arial" w:cs="Arial"/>
        </w:rPr>
        <w:t>.</w:t>
      </w:r>
    </w:p>
    <w:p w14:paraId="3F34E742" w14:textId="77777777" w:rsidR="00653593" w:rsidRPr="00081EEC" w:rsidRDefault="00653593" w:rsidP="00653593">
      <w:pPr>
        <w:rPr>
          <w:rFonts w:ascii="Arial" w:eastAsia="ヒラギノ丸ゴ Pro W4" w:hAnsi="Arial" w:cs="Arial" w:hint="eastAsia"/>
          <w:lang w:val="ru-RU"/>
        </w:rPr>
      </w:pPr>
    </w:p>
    <w:sectPr w:rsidR="00653593" w:rsidRPr="00081EEC" w:rsidSect="00081EEC">
      <w:pgSz w:w="11900" w:h="16840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3C8C" w14:textId="77777777" w:rsidR="00856C72" w:rsidRDefault="00856C72" w:rsidP="000C41DD">
      <w:r>
        <w:separator/>
      </w:r>
    </w:p>
  </w:endnote>
  <w:endnote w:type="continuationSeparator" w:id="0">
    <w:p w14:paraId="33218980" w14:textId="77777777" w:rsidR="00856C72" w:rsidRDefault="00856C72" w:rsidP="000C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altName w:val="游ゴシック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7003" w14:textId="77777777" w:rsidR="00856C72" w:rsidRDefault="00856C72" w:rsidP="000C41DD">
      <w:r>
        <w:separator/>
      </w:r>
    </w:p>
  </w:footnote>
  <w:footnote w:type="continuationSeparator" w:id="0">
    <w:p w14:paraId="1A4B452D" w14:textId="77777777" w:rsidR="00856C72" w:rsidRDefault="00856C72" w:rsidP="000C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293"/>
    <w:multiLevelType w:val="hybridMultilevel"/>
    <w:tmpl w:val="90EA0C02"/>
    <w:lvl w:ilvl="0" w:tplc="DB166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B54EA"/>
    <w:multiLevelType w:val="hybridMultilevel"/>
    <w:tmpl w:val="9328FAD4"/>
    <w:lvl w:ilvl="0" w:tplc="D096902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A4BEF"/>
    <w:multiLevelType w:val="hybridMultilevel"/>
    <w:tmpl w:val="7E0E69E6"/>
    <w:lvl w:ilvl="0" w:tplc="442A4E1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723671703">
    <w:abstractNumId w:val="1"/>
  </w:num>
  <w:num w:numId="2" w16cid:durableId="962661972">
    <w:abstractNumId w:val="2"/>
  </w:num>
  <w:num w:numId="3" w16cid:durableId="5578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4"/>
    <w:rsid w:val="000214FF"/>
    <w:rsid w:val="00047DB3"/>
    <w:rsid w:val="00080B3E"/>
    <w:rsid w:val="00081EEC"/>
    <w:rsid w:val="000B716A"/>
    <w:rsid w:val="000C41DD"/>
    <w:rsid w:val="000C601C"/>
    <w:rsid w:val="00122FEE"/>
    <w:rsid w:val="0012558C"/>
    <w:rsid w:val="00324527"/>
    <w:rsid w:val="00335668"/>
    <w:rsid w:val="00347C90"/>
    <w:rsid w:val="00393D23"/>
    <w:rsid w:val="003D24B5"/>
    <w:rsid w:val="003F52DF"/>
    <w:rsid w:val="00467BA8"/>
    <w:rsid w:val="00494C75"/>
    <w:rsid w:val="004A515F"/>
    <w:rsid w:val="004D3FE9"/>
    <w:rsid w:val="00581294"/>
    <w:rsid w:val="005B609C"/>
    <w:rsid w:val="00613E1D"/>
    <w:rsid w:val="00653593"/>
    <w:rsid w:val="00675674"/>
    <w:rsid w:val="006C0CD4"/>
    <w:rsid w:val="006D29E7"/>
    <w:rsid w:val="00775771"/>
    <w:rsid w:val="007A04E2"/>
    <w:rsid w:val="008061CA"/>
    <w:rsid w:val="00856C72"/>
    <w:rsid w:val="008C7248"/>
    <w:rsid w:val="00995667"/>
    <w:rsid w:val="009C6657"/>
    <w:rsid w:val="00AC33C3"/>
    <w:rsid w:val="00B477C6"/>
    <w:rsid w:val="00BC1FEE"/>
    <w:rsid w:val="00BD28CA"/>
    <w:rsid w:val="00BD7D3D"/>
    <w:rsid w:val="00C63B0E"/>
    <w:rsid w:val="00CA0611"/>
    <w:rsid w:val="00D619E3"/>
    <w:rsid w:val="00D93F42"/>
    <w:rsid w:val="00DE03D6"/>
    <w:rsid w:val="00DE700D"/>
    <w:rsid w:val="00DF2E57"/>
    <w:rsid w:val="00ED4D7C"/>
    <w:rsid w:val="00ED746F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4A55"/>
  <w14:defaultImageDpi w14:val="32767"/>
  <w15:chartTrackingRefBased/>
  <w15:docId w15:val="{B5C795F1-4075-D049-9865-C461F1B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94"/>
    <w:pPr>
      <w:ind w:leftChars="400" w:left="960"/>
    </w:pPr>
  </w:style>
  <w:style w:type="paragraph" w:styleId="HTML">
    <w:name w:val="HTML Preformatted"/>
    <w:basedOn w:val="a"/>
    <w:link w:val="HTML0"/>
    <w:uiPriority w:val="99"/>
    <w:semiHidden/>
    <w:unhideWhenUsed/>
    <w:rsid w:val="006535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5359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653593"/>
  </w:style>
  <w:style w:type="paragraph" w:styleId="a4">
    <w:name w:val="header"/>
    <w:basedOn w:val="a"/>
    <w:link w:val="a5"/>
    <w:uiPriority w:val="99"/>
    <w:unhideWhenUsed/>
    <w:rsid w:val="000C4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1DD"/>
  </w:style>
  <w:style w:type="paragraph" w:styleId="a6">
    <w:name w:val="footer"/>
    <w:basedOn w:val="a"/>
    <w:link w:val="a7"/>
    <w:uiPriority w:val="99"/>
    <w:unhideWhenUsed/>
    <w:rsid w:val="000C4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1DD"/>
  </w:style>
  <w:style w:type="paragraph" w:styleId="Web">
    <w:name w:val="Normal (Web)"/>
    <w:basedOn w:val="a"/>
    <w:uiPriority w:val="99"/>
    <w:semiHidden/>
    <w:unhideWhenUsed/>
    <w:rsid w:val="00FC2B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 Bilovodsky</dc:creator>
  <cp:keywords/>
  <dc:description/>
  <cp:lastModifiedBy>小正 裕佳子</cp:lastModifiedBy>
  <cp:revision>6</cp:revision>
  <dcterms:created xsi:type="dcterms:W3CDTF">2022-06-01T07:06:00Z</dcterms:created>
  <dcterms:modified xsi:type="dcterms:W3CDTF">2022-06-01T08:56:00Z</dcterms:modified>
</cp:coreProperties>
</file>