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ADDA" w14:textId="77777777" w:rsidR="004F3200" w:rsidRPr="00BF466B" w:rsidRDefault="00BB3B3A">
      <w:pPr>
        <w:rPr>
          <w:rFonts w:ascii="Arial" w:eastAsia="ＭＳ ゴシック" w:hAnsi="Arial" w:cs="Arial"/>
        </w:rPr>
      </w:pPr>
      <w:r w:rsidRPr="00BF466B">
        <w:rPr>
          <w:rFonts w:ascii="Arial" w:eastAsia="ＭＳ ゴシック" w:hAnsi="Arial" w:cs="Arial"/>
        </w:rPr>
        <w:t>Форма 11</w:t>
      </w:r>
    </w:p>
    <w:p w14:paraId="3A2A3C2B" w14:textId="77777777" w:rsidR="00BB3B3A" w:rsidRPr="00BF466B" w:rsidRDefault="00BB3B3A">
      <w:pPr>
        <w:rPr>
          <w:rFonts w:ascii="Arial" w:eastAsia="ＭＳ ゴシック" w:hAnsi="Arial" w:cs="Arial"/>
        </w:rPr>
      </w:pPr>
    </w:p>
    <w:p w14:paraId="01530B67" w14:textId="77777777" w:rsidR="00BB3B3A" w:rsidRPr="004F258C" w:rsidRDefault="00470267" w:rsidP="00BB3B3A">
      <w:pPr>
        <w:jc w:val="center"/>
        <w:rPr>
          <w:rFonts w:ascii="Arial" w:eastAsia="ＭＳ ゴシック" w:hAnsi="Arial" w:cs="Arial"/>
          <w:sz w:val="28"/>
          <w:szCs w:val="28"/>
        </w:rPr>
      </w:pPr>
      <w:r w:rsidRPr="004F258C">
        <w:rPr>
          <w:rFonts w:ascii="Arial" w:eastAsia="ＭＳ ゴシック" w:hAnsi="Arial" w:cs="Arial"/>
          <w:sz w:val="28"/>
          <w:szCs w:val="28"/>
        </w:rPr>
        <w:t>Повідомлення про фізичне обмеження</w:t>
      </w:r>
    </w:p>
    <w:p w14:paraId="69E9105C" w14:textId="77777777" w:rsidR="00BB3B3A" w:rsidRPr="00BF466B" w:rsidRDefault="00BB3B3A">
      <w:pPr>
        <w:rPr>
          <w:rFonts w:ascii="Arial" w:hAnsi="Arial" w:cs="Arial"/>
        </w:rPr>
      </w:pPr>
    </w:p>
    <w:p w14:paraId="2D257E21" w14:textId="77777777" w:rsidR="00493BD5" w:rsidRPr="00BF466B" w:rsidRDefault="00493BD5">
      <w:pPr>
        <w:rPr>
          <w:rFonts w:ascii="Arial" w:hAnsi="Arial" w:cs="Arial"/>
        </w:rPr>
      </w:pPr>
    </w:p>
    <w:p w14:paraId="12647BBA" w14:textId="6CD4FB47" w:rsidR="00493BD5" w:rsidRPr="00155B44" w:rsidRDefault="004F258C" w:rsidP="00493BD5">
      <w:pPr>
        <w:jc w:val="left"/>
        <w:rPr>
          <w:rFonts w:ascii="Arial" w:hAnsi="Arial" w:cs="Arial"/>
          <w:sz w:val="24"/>
          <w:szCs w:val="24"/>
        </w:rPr>
      </w:pPr>
      <w:r w:rsidRPr="00155B44">
        <w:rPr>
          <w:rFonts w:ascii="Arial" w:hAnsi="Arial" w:cs="Arial"/>
        </w:rPr>
        <w:t>___________________</w:t>
      </w:r>
    </w:p>
    <w:p w14:paraId="33EB49D7" w14:textId="77777777" w:rsidR="00493BD5" w:rsidRPr="004F258C" w:rsidRDefault="00493BD5" w:rsidP="00493BD5">
      <w:pPr>
        <w:jc w:val="left"/>
        <w:rPr>
          <w:rFonts w:ascii="Arial" w:hAnsi="Arial" w:cs="Arial"/>
          <w:sz w:val="24"/>
          <w:szCs w:val="24"/>
        </w:rPr>
      </w:pPr>
    </w:p>
    <w:p w14:paraId="647C8A94" w14:textId="41A5DAE3" w:rsidR="00BB3B3A" w:rsidRPr="00155B44" w:rsidRDefault="004F3200" w:rsidP="00BB3B3A">
      <w:pPr>
        <w:jc w:val="right"/>
        <w:rPr>
          <w:rFonts w:ascii="Arial" w:hAnsi="Arial" w:cs="Arial"/>
          <w:sz w:val="24"/>
          <w:szCs w:val="24"/>
          <w:u w:val="single"/>
        </w:rPr>
      </w:pPr>
      <w:proofErr w:type="spellStart"/>
      <w:r w:rsidRPr="00155B44">
        <w:rPr>
          <w:rFonts w:ascii="Arial" w:hAnsi="Arial" w:cs="Arial"/>
          <w:sz w:val="24"/>
          <w:szCs w:val="24"/>
          <w:u w:val="single"/>
        </w:rPr>
        <w:t>Хейсей</w:t>
      </w:r>
      <w:proofErr w:type="spellEnd"/>
      <w:r w:rsidRPr="00155B44">
        <w:rPr>
          <w:rFonts w:ascii="Arial" w:hAnsi="Arial" w:cs="Arial"/>
          <w:sz w:val="24"/>
          <w:szCs w:val="24"/>
          <w:u w:val="single"/>
        </w:rPr>
        <w:t xml:space="preserve"> </w:t>
      </w:r>
      <w:r w:rsidR="00155B44" w:rsidRPr="00155B44">
        <w:rPr>
          <w:rFonts w:ascii="Arial" w:hAnsi="Arial" w:cs="Arial"/>
          <w:sz w:val="24"/>
          <w:szCs w:val="24"/>
          <w:u w:val="single"/>
        </w:rPr>
        <w:t xml:space="preserve">  </w:t>
      </w:r>
      <w:r w:rsidRPr="00155B44">
        <w:rPr>
          <w:rFonts w:ascii="Arial" w:hAnsi="Arial" w:cs="Arial"/>
          <w:sz w:val="24"/>
          <w:szCs w:val="24"/>
          <w:u w:val="single"/>
        </w:rPr>
        <w:t xml:space="preserve">Рік </w:t>
      </w:r>
      <w:r w:rsidR="00155B44" w:rsidRPr="00155B44">
        <w:rPr>
          <w:rFonts w:ascii="Arial" w:hAnsi="Arial" w:cs="Arial"/>
          <w:sz w:val="24"/>
          <w:szCs w:val="24"/>
          <w:u w:val="single"/>
        </w:rPr>
        <w:t xml:space="preserve">  </w:t>
      </w:r>
      <w:r w:rsidRPr="00155B44">
        <w:rPr>
          <w:rFonts w:ascii="Arial" w:hAnsi="Arial" w:cs="Arial"/>
          <w:sz w:val="24"/>
          <w:szCs w:val="24"/>
          <w:u w:val="single"/>
        </w:rPr>
        <w:t xml:space="preserve">Місяць </w:t>
      </w:r>
      <w:r w:rsidR="00155B44" w:rsidRPr="00155B44">
        <w:rPr>
          <w:rFonts w:ascii="Arial" w:hAnsi="Arial" w:cs="Arial"/>
          <w:sz w:val="24"/>
          <w:szCs w:val="24"/>
          <w:u w:val="single"/>
        </w:rPr>
        <w:t xml:space="preserve">  </w:t>
      </w:r>
      <w:r w:rsidRPr="00155B44">
        <w:rPr>
          <w:rFonts w:ascii="Arial" w:hAnsi="Arial" w:cs="Arial"/>
          <w:sz w:val="24"/>
          <w:szCs w:val="24"/>
          <w:u w:val="single"/>
        </w:rPr>
        <w:t>День</w:t>
      </w:r>
    </w:p>
    <w:p w14:paraId="18DD48ED" w14:textId="77777777" w:rsidR="00BB3B3A" w:rsidRPr="004F258C" w:rsidRDefault="00BB3B3A">
      <w:pPr>
        <w:rPr>
          <w:rFonts w:ascii="Arial" w:hAnsi="Arial" w:cs="Arial"/>
          <w:sz w:val="24"/>
          <w:szCs w:val="24"/>
        </w:rPr>
      </w:pPr>
    </w:p>
    <w:p w14:paraId="7C437AEB" w14:textId="77777777" w:rsidR="00493BD5" w:rsidRPr="004F258C" w:rsidRDefault="00493BD5">
      <w:pPr>
        <w:rPr>
          <w:rFonts w:ascii="Arial" w:hAnsi="Arial" w:cs="Arial"/>
          <w:sz w:val="24"/>
          <w:szCs w:val="24"/>
        </w:rPr>
      </w:pPr>
    </w:p>
    <w:p w14:paraId="43CF8CDF" w14:textId="1469724C" w:rsidR="00BB3B3A" w:rsidRPr="00155B44" w:rsidRDefault="00493BD5" w:rsidP="00155B44">
      <w:pPr>
        <w:pStyle w:val="a7"/>
        <w:numPr>
          <w:ilvl w:val="0"/>
          <w:numId w:val="1"/>
        </w:numPr>
        <w:ind w:leftChars="0"/>
        <w:rPr>
          <w:rFonts w:ascii="Arial" w:hAnsi="Arial" w:cs="Arial"/>
          <w:sz w:val="24"/>
          <w:szCs w:val="24"/>
        </w:rPr>
      </w:pPr>
      <w:r w:rsidRPr="00155B44">
        <w:rPr>
          <w:rFonts w:ascii="Arial" w:hAnsi="Arial" w:cs="Arial"/>
          <w:sz w:val="24"/>
          <w:szCs w:val="24"/>
        </w:rPr>
        <w:t>Оскільки ваш стан відповідає наступному, відтепер (</w:t>
      </w:r>
      <w:r w:rsidR="00401F2F" w:rsidRPr="00155B44">
        <w:rPr>
          <w:rFonts w:ascii="Arial" w:hAnsi="Arial" w:cs="Arial"/>
          <w:sz w:val="24"/>
          <w:szCs w:val="24"/>
          <w:lang w:val="ru-RU"/>
        </w:rPr>
        <w:t xml:space="preserve">з </w:t>
      </w:r>
      <w:r w:rsidRPr="00155B44">
        <w:rPr>
          <w:rFonts w:ascii="Arial" w:hAnsi="Arial" w:cs="Arial"/>
          <w:sz w:val="24"/>
          <w:szCs w:val="24"/>
        </w:rPr>
        <w:t xml:space="preserve">ранку / </w:t>
      </w:r>
      <w:r w:rsidR="00401F2F" w:rsidRPr="00155B44">
        <w:rPr>
          <w:rFonts w:ascii="Arial" w:hAnsi="Arial" w:cs="Arial"/>
          <w:sz w:val="24"/>
          <w:szCs w:val="24"/>
          <w:lang w:val="ru-RU"/>
        </w:rPr>
        <w:t xml:space="preserve">з </w:t>
      </w:r>
      <w:r w:rsidRPr="00155B44">
        <w:rPr>
          <w:rFonts w:ascii="Arial" w:hAnsi="Arial" w:cs="Arial"/>
          <w:sz w:val="24"/>
          <w:szCs w:val="24"/>
        </w:rPr>
        <w:t>вечора) ви будете фізично обмежені.</w:t>
      </w:r>
    </w:p>
    <w:p w14:paraId="3F5C1A71" w14:textId="77777777" w:rsidR="00155B44" w:rsidRPr="00155B44" w:rsidRDefault="00155B44" w:rsidP="00155B44">
      <w:pPr>
        <w:pStyle w:val="a7"/>
        <w:ind w:leftChars="0" w:left="380"/>
        <w:rPr>
          <w:rFonts w:ascii="Arial" w:hAnsi="Arial" w:cs="Arial" w:hint="eastAsia"/>
          <w:sz w:val="24"/>
          <w:szCs w:val="24"/>
        </w:rPr>
      </w:pPr>
    </w:p>
    <w:p w14:paraId="0C5C1876" w14:textId="13A1ED7C" w:rsidR="00493BD5" w:rsidRPr="004F258C" w:rsidRDefault="00470267">
      <w:pPr>
        <w:rPr>
          <w:rFonts w:ascii="Arial" w:hAnsi="Arial" w:cs="Arial"/>
          <w:sz w:val="24"/>
          <w:szCs w:val="24"/>
        </w:rPr>
      </w:pPr>
      <w:r w:rsidRPr="004F258C">
        <w:rPr>
          <w:rFonts w:ascii="Arial" w:hAnsi="Arial" w:cs="Arial"/>
          <w:sz w:val="24"/>
          <w:szCs w:val="24"/>
        </w:rPr>
        <w:t xml:space="preserve">2 </w:t>
      </w:r>
      <w:r w:rsidR="00155B44" w:rsidRPr="00155B44">
        <w:rPr>
          <w:rFonts w:ascii="Arial" w:hAnsi="Arial" w:cs="Arial"/>
          <w:sz w:val="24"/>
          <w:szCs w:val="24"/>
        </w:rPr>
        <w:t xml:space="preserve"> </w:t>
      </w:r>
      <w:r w:rsidRPr="004F258C">
        <w:rPr>
          <w:rFonts w:ascii="Arial" w:hAnsi="Arial" w:cs="Arial"/>
          <w:sz w:val="24"/>
          <w:szCs w:val="24"/>
        </w:rPr>
        <w:t xml:space="preserve">Коли наступні </w:t>
      </w:r>
      <w:proofErr w:type="spellStart"/>
      <w:r w:rsidR="00401F2F" w:rsidRPr="004F258C">
        <w:rPr>
          <w:rFonts w:ascii="Arial" w:hAnsi="Arial" w:cs="Arial"/>
          <w:sz w:val="24"/>
          <w:szCs w:val="24"/>
          <w:lang w:val="ru-RU"/>
        </w:rPr>
        <w:t>симптоми</w:t>
      </w:r>
      <w:proofErr w:type="spellEnd"/>
      <w:r w:rsidRPr="004F258C">
        <w:rPr>
          <w:rFonts w:ascii="Arial" w:hAnsi="Arial" w:cs="Arial"/>
          <w:sz w:val="24"/>
          <w:szCs w:val="24"/>
        </w:rPr>
        <w:t xml:space="preserve"> зникнуть, фізичне обмеження буде знято.</w:t>
      </w:r>
    </w:p>
    <w:p w14:paraId="44232B5A" w14:textId="4B6F241C" w:rsidR="00493BD5" w:rsidRDefault="00493BD5">
      <w:pPr>
        <w:rPr>
          <w:rFonts w:ascii="Arial" w:hAnsi="Arial" w:cs="Arial"/>
          <w:sz w:val="24"/>
          <w:szCs w:val="24"/>
        </w:rPr>
      </w:pPr>
    </w:p>
    <w:p w14:paraId="01C935D2" w14:textId="77777777" w:rsidR="00155B44" w:rsidRPr="004F258C" w:rsidRDefault="00155B44">
      <w:pPr>
        <w:rPr>
          <w:rFonts w:ascii="Arial" w:hAnsi="Arial" w:cs="Arial" w:hint="eastAsia"/>
          <w:sz w:val="24"/>
          <w:szCs w:val="24"/>
        </w:rPr>
      </w:pPr>
    </w:p>
    <w:p w14:paraId="1442F649" w14:textId="77777777" w:rsidR="00493BD5" w:rsidRPr="004F258C" w:rsidRDefault="00493BD5">
      <w:pPr>
        <w:rPr>
          <w:rFonts w:ascii="Arial" w:hAnsi="Arial" w:cs="Arial"/>
          <w:sz w:val="24"/>
          <w:szCs w:val="24"/>
        </w:rPr>
      </w:pPr>
    </w:p>
    <w:p w14:paraId="67EF1925" w14:textId="77777777" w:rsidR="00493BD5" w:rsidRPr="004F258C" w:rsidRDefault="00493BD5" w:rsidP="00493BD5">
      <w:pPr>
        <w:jc w:val="center"/>
        <w:rPr>
          <w:rFonts w:ascii="Arial" w:hAnsi="Arial" w:cs="Arial"/>
          <w:sz w:val="24"/>
          <w:szCs w:val="24"/>
        </w:rPr>
      </w:pPr>
      <w:r w:rsidRPr="004F258C">
        <w:rPr>
          <w:rFonts w:ascii="Arial" w:hAnsi="Arial" w:cs="Arial"/>
          <w:sz w:val="24"/>
          <w:szCs w:val="24"/>
        </w:rPr>
        <w:t>Запис</w:t>
      </w:r>
    </w:p>
    <w:p w14:paraId="5AA49D58" w14:textId="77777777" w:rsidR="00493BD5" w:rsidRPr="004F258C" w:rsidRDefault="00493BD5">
      <w:pPr>
        <w:rPr>
          <w:rFonts w:ascii="Arial" w:hAnsi="Arial" w:cs="Arial"/>
          <w:sz w:val="24"/>
          <w:szCs w:val="24"/>
        </w:rPr>
      </w:pPr>
    </w:p>
    <w:p w14:paraId="7835314D" w14:textId="48A54106" w:rsidR="00493BD5" w:rsidRPr="00155B44" w:rsidRDefault="00155B44" w:rsidP="00155B44">
      <w:pPr>
        <w:pStyle w:val="a7"/>
        <w:numPr>
          <w:ilvl w:val="0"/>
          <w:numId w:val="2"/>
        </w:numPr>
        <w:ind w:leftChars="0"/>
        <w:rPr>
          <w:rFonts w:ascii="Arial" w:hAnsi="Arial" w:cs="Arial"/>
          <w:sz w:val="24"/>
          <w:szCs w:val="24"/>
        </w:rPr>
      </w:pPr>
      <w:r w:rsidRPr="00155B44">
        <w:rPr>
          <w:rFonts w:ascii="Arial" w:hAnsi="Arial" w:cs="Arial"/>
          <w:sz w:val="24"/>
          <w:szCs w:val="24"/>
        </w:rPr>
        <w:t xml:space="preserve"> </w:t>
      </w:r>
      <w:r w:rsidR="00493BD5" w:rsidRPr="00155B44">
        <w:rPr>
          <w:rFonts w:ascii="Arial" w:hAnsi="Arial" w:cs="Arial"/>
          <w:sz w:val="24"/>
          <w:szCs w:val="24"/>
        </w:rPr>
        <w:t>Стан, при якому спроба самогубства або заподіяння собі шкоди надзвичайно неминуча.</w:t>
      </w:r>
    </w:p>
    <w:p w14:paraId="486DA6D6" w14:textId="77777777" w:rsidR="00AD3284" w:rsidRPr="004F258C" w:rsidRDefault="00AD3284" w:rsidP="00470267">
      <w:pPr>
        <w:ind w:left="240" w:hangingChars="100" w:hanging="240"/>
        <w:rPr>
          <w:rFonts w:ascii="Arial" w:hAnsi="Arial" w:cs="Arial"/>
          <w:sz w:val="24"/>
          <w:szCs w:val="24"/>
        </w:rPr>
      </w:pPr>
    </w:p>
    <w:p w14:paraId="2BB14C3D" w14:textId="41AD5847" w:rsidR="00470267" w:rsidRPr="00155B44" w:rsidRDefault="00155B44" w:rsidP="00155B44">
      <w:pPr>
        <w:pStyle w:val="a7"/>
        <w:numPr>
          <w:ilvl w:val="0"/>
          <w:numId w:val="2"/>
        </w:numPr>
        <w:ind w:leftChars="0"/>
        <w:rPr>
          <w:rFonts w:ascii="Arial" w:hAnsi="Arial" w:cs="Arial"/>
          <w:sz w:val="24"/>
          <w:szCs w:val="24"/>
        </w:rPr>
      </w:pPr>
      <w:r w:rsidRPr="00155B44">
        <w:rPr>
          <w:rFonts w:ascii="Arial" w:hAnsi="Arial" w:cs="Arial"/>
          <w:sz w:val="24"/>
          <w:szCs w:val="24"/>
        </w:rPr>
        <w:t xml:space="preserve"> </w:t>
      </w:r>
      <w:r w:rsidR="00470267" w:rsidRPr="00155B44">
        <w:rPr>
          <w:rFonts w:ascii="Arial" w:hAnsi="Arial" w:cs="Arial"/>
          <w:sz w:val="24"/>
          <w:szCs w:val="24"/>
        </w:rPr>
        <w:t>Виражена гіперактивність або неспокій</w:t>
      </w:r>
    </w:p>
    <w:p w14:paraId="4F49CE54" w14:textId="77777777" w:rsidR="00AD3284" w:rsidRPr="004F258C" w:rsidRDefault="00AD3284" w:rsidP="00470267">
      <w:pPr>
        <w:ind w:left="240" w:hangingChars="100" w:hanging="240"/>
        <w:rPr>
          <w:rFonts w:ascii="Arial" w:hAnsi="Arial" w:cs="Arial"/>
          <w:sz w:val="24"/>
          <w:szCs w:val="24"/>
        </w:rPr>
      </w:pPr>
    </w:p>
    <w:p w14:paraId="4BC67DFA" w14:textId="28934E17" w:rsidR="00493BD5" w:rsidRPr="00155B44" w:rsidRDefault="00AD3284" w:rsidP="00155B44">
      <w:pPr>
        <w:pStyle w:val="a7"/>
        <w:numPr>
          <w:ilvl w:val="0"/>
          <w:numId w:val="2"/>
        </w:numPr>
        <w:ind w:leftChars="0"/>
        <w:rPr>
          <w:rFonts w:ascii="Arial" w:hAnsi="Arial" w:cs="Arial"/>
          <w:sz w:val="24"/>
          <w:szCs w:val="24"/>
          <w:lang w:val="ru-RU"/>
        </w:rPr>
      </w:pPr>
      <w:r w:rsidRPr="00155B44">
        <w:rPr>
          <w:rFonts w:ascii="Arial" w:hAnsi="Arial" w:cs="Arial"/>
          <w:sz w:val="24"/>
          <w:szCs w:val="24"/>
        </w:rPr>
        <w:t xml:space="preserve"> </w:t>
      </w:r>
      <w:r w:rsidR="00493BD5" w:rsidRPr="00155B44">
        <w:rPr>
          <w:rFonts w:ascii="Arial" w:hAnsi="Arial" w:cs="Arial"/>
          <w:sz w:val="24"/>
          <w:szCs w:val="24"/>
        </w:rPr>
        <w:t>Стан, який може загрожувати життю пацієнта, якщо його не лікувати через психічний розлад</w:t>
      </w:r>
      <w:r w:rsidR="00401F2F" w:rsidRPr="00155B44">
        <w:rPr>
          <w:rFonts w:ascii="Arial" w:hAnsi="Arial" w:cs="Arial"/>
          <w:sz w:val="24"/>
          <w:szCs w:val="24"/>
          <w:lang w:val="ru-RU"/>
        </w:rPr>
        <w:t>.</w:t>
      </w:r>
    </w:p>
    <w:p w14:paraId="2B3474E5" w14:textId="77777777" w:rsidR="00AD3284" w:rsidRPr="004F258C" w:rsidRDefault="00AD3284">
      <w:pPr>
        <w:rPr>
          <w:rFonts w:ascii="Arial" w:hAnsi="Arial" w:cs="Arial"/>
          <w:sz w:val="24"/>
          <w:szCs w:val="24"/>
        </w:rPr>
      </w:pPr>
    </w:p>
    <w:p w14:paraId="18DBB40B" w14:textId="24D9D12D" w:rsidR="00493BD5" w:rsidRPr="004F258C" w:rsidRDefault="00493BD5">
      <w:pPr>
        <w:rPr>
          <w:rFonts w:ascii="Arial" w:hAnsi="Arial" w:cs="Arial"/>
          <w:sz w:val="24"/>
          <w:szCs w:val="24"/>
        </w:rPr>
      </w:pPr>
      <w:r w:rsidRPr="004F258C">
        <w:rPr>
          <w:rFonts w:ascii="Arial" w:hAnsi="Arial" w:cs="Arial"/>
          <w:sz w:val="24"/>
          <w:szCs w:val="24"/>
        </w:rPr>
        <w:t>D</w:t>
      </w:r>
      <w:r w:rsidR="00AD3284" w:rsidRPr="004F258C">
        <w:rPr>
          <w:rFonts w:ascii="Arial" w:hAnsi="Arial" w:cs="Arial"/>
          <w:sz w:val="24"/>
          <w:szCs w:val="24"/>
          <w:lang w:val="en-US"/>
        </w:rPr>
        <w:t>.</w:t>
      </w:r>
      <w:r w:rsidRPr="004F258C">
        <w:rPr>
          <w:rFonts w:ascii="Arial" w:hAnsi="Arial" w:cs="Arial"/>
          <w:sz w:val="24"/>
          <w:szCs w:val="24"/>
        </w:rPr>
        <w:t xml:space="preserve"> </w:t>
      </w:r>
      <w:r w:rsidR="00155B44">
        <w:rPr>
          <w:rFonts w:ascii="Arial" w:hAnsi="Arial" w:cs="Arial"/>
          <w:sz w:val="24"/>
          <w:szCs w:val="24"/>
          <w:lang w:val="en-US"/>
        </w:rPr>
        <w:t xml:space="preserve"> </w:t>
      </w:r>
      <w:r w:rsidRPr="004F258C">
        <w:rPr>
          <w:rFonts w:ascii="Arial" w:hAnsi="Arial" w:cs="Arial"/>
          <w:sz w:val="24"/>
          <w:szCs w:val="24"/>
        </w:rPr>
        <w:t>Інше (</w:t>
      </w:r>
      <w:r w:rsidR="00AD3284" w:rsidRPr="004F258C">
        <w:rPr>
          <w:rFonts w:ascii="Arial" w:hAnsi="Arial" w:cs="Arial"/>
          <w:sz w:val="24"/>
          <w:szCs w:val="24"/>
          <w:lang w:val="en-US"/>
        </w:rPr>
        <w:t xml:space="preserve">                      </w:t>
      </w:r>
      <w:r w:rsidRPr="004F258C">
        <w:rPr>
          <w:rFonts w:ascii="Arial" w:hAnsi="Arial" w:cs="Arial"/>
          <w:sz w:val="24"/>
          <w:szCs w:val="24"/>
        </w:rPr>
        <w:t>)</w:t>
      </w:r>
    </w:p>
    <w:p w14:paraId="3F96C3C4" w14:textId="77777777" w:rsidR="00493BD5" w:rsidRPr="004F258C" w:rsidRDefault="00493BD5">
      <w:pPr>
        <w:rPr>
          <w:rFonts w:ascii="Arial" w:hAnsi="Arial" w:cs="Arial"/>
          <w:sz w:val="24"/>
          <w:szCs w:val="24"/>
        </w:rPr>
      </w:pPr>
    </w:p>
    <w:p w14:paraId="7D17D2FE" w14:textId="77777777" w:rsidR="00155B44" w:rsidRDefault="00155B44" w:rsidP="00155B44">
      <w:pPr>
        <w:rPr>
          <w:rFonts w:ascii="Arial" w:hAnsi="Arial" w:cs="Arial"/>
          <w:sz w:val="24"/>
          <w:szCs w:val="24"/>
        </w:rPr>
      </w:pPr>
    </w:p>
    <w:p w14:paraId="0D484661" w14:textId="77777777" w:rsidR="00155B44" w:rsidRDefault="00155B44" w:rsidP="00155B44">
      <w:pPr>
        <w:rPr>
          <w:rFonts w:ascii="Arial" w:hAnsi="Arial" w:cs="Arial"/>
          <w:sz w:val="24"/>
          <w:szCs w:val="24"/>
        </w:rPr>
      </w:pPr>
    </w:p>
    <w:p w14:paraId="04EE82CD" w14:textId="77777777" w:rsidR="00155B44" w:rsidRDefault="00155B44" w:rsidP="00155B44">
      <w:pPr>
        <w:rPr>
          <w:rFonts w:ascii="Arial" w:hAnsi="Arial" w:cs="Arial"/>
          <w:sz w:val="24"/>
          <w:szCs w:val="24"/>
        </w:rPr>
      </w:pPr>
    </w:p>
    <w:p w14:paraId="767364B1" w14:textId="57E99893" w:rsidR="00493BD5" w:rsidRPr="00155B44" w:rsidRDefault="00470267" w:rsidP="00155B44">
      <w:pPr>
        <w:ind w:firstLineChars="450" w:firstLine="1080"/>
        <w:rPr>
          <w:rFonts w:ascii="Arial" w:hAnsi="Arial" w:cs="Arial"/>
          <w:sz w:val="24"/>
          <w:szCs w:val="24"/>
          <w:lang w:val="en-US"/>
        </w:rPr>
      </w:pPr>
      <w:r w:rsidRPr="004F258C">
        <w:rPr>
          <w:rFonts w:ascii="Arial" w:hAnsi="Arial" w:cs="Arial"/>
          <w:sz w:val="24"/>
          <w:szCs w:val="24"/>
        </w:rPr>
        <w:t>Ім'я призначеного лікаря з психічного здоров'я</w:t>
      </w:r>
      <w:r w:rsidR="00155B44">
        <w:rPr>
          <w:rFonts w:ascii="Arial" w:hAnsi="Arial" w:cs="Arial"/>
          <w:sz w:val="24"/>
          <w:szCs w:val="24"/>
          <w:lang w:val="en-US"/>
        </w:rPr>
        <w:t>__________________________</w:t>
      </w:r>
    </w:p>
    <w:p w14:paraId="43EAC7FF" w14:textId="77777777" w:rsidR="00493BD5" w:rsidRPr="004F258C" w:rsidRDefault="00493BD5">
      <w:pPr>
        <w:rPr>
          <w:rFonts w:ascii="Arial" w:hAnsi="Arial" w:cs="Arial"/>
          <w:sz w:val="24"/>
          <w:szCs w:val="24"/>
        </w:rPr>
      </w:pPr>
    </w:p>
    <w:sectPr w:rsidR="00493BD5" w:rsidRPr="004F258C" w:rsidSect="004F258C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27342"/>
    <w:multiLevelType w:val="hybridMultilevel"/>
    <w:tmpl w:val="ED86B122"/>
    <w:lvl w:ilvl="0" w:tplc="4C3C04E4">
      <w:start w:val="1"/>
      <w:numFmt w:val="decimal"/>
      <w:lvlText w:val="%1"/>
      <w:lvlJc w:val="left"/>
      <w:pPr>
        <w:ind w:left="380" w:hanging="3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201AF2"/>
    <w:multiLevelType w:val="hybridMultilevel"/>
    <w:tmpl w:val="426A4D36"/>
    <w:lvl w:ilvl="0" w:tplc="097E7D66">
      <w:start w:val="3"/>
      <w:numFmt w:val="upperLetter"/>
      <w:lvlText w:val="%1&gt;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8342D0"/>
    <w:multiLevelType w:val="hybridMultilevel"/>
    <w:tmpl w:val="2C204C18"/>
    <w:lvl w:ilvl="0" w:tplc="04D0FEF2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4580485">
    <w:abstractNumId w:val="0"/>
  </w:num>
  <w:num w:numId="2" w16cid:durableId="1480923667">
    <w:abstractNumId w:val="2"/>
  </w:num>
  <w:num w:numId="3" w16cid:durableId="2119596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3A"/>
    <w:rsid w:val="00155B44"/>
    <w:rsid w:val="002B3E36"/>
    <w:rsid w:val="003C1A86"/>
    <w:rsid w:val="00401F2F"/>
    <w:rsid w:val="00470267"/>
    <w:rsid w:val="00493BD5"/>
    <w:rsid w:val="004F258C"/>
    <w:rsid w:val="004F3200"/>
    <w:rsid w:val="0064081F"/>
    <w:rsid w:val="006F3A21"/>
    <w:rsid w:val="007E6099"/>
    <w:rsid w:val="00AD3284"/>
    <w:rsid w:val="00BB3B3A"/>
    <w:rsid w:val="00BF466B"/>
    <w:rsid w:val="00F54154"/>
    <w:rsid w:val="00F6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A2E2B"/>
  <w15:chartTrackingRefBased/>
  <w15:docId w15:val="{0A7090E3-634C-4147-BEA6-0E15C952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u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3BD5"/>
    <w:pPr>
      <w:jc w:val="center"/>
    </w:pPr>
  </w:style>
  <w:style w:type="character" w:customStyle="1" w:styleId="a4">
    <w:name w:val="記 (文字)"/>
    <w:basedOn w:val="a0"/>
    <w:link w:val="a3"/>
    <w:uiPriority w:val="99"/>
    <w:rsid w:val="00493BD5"/>
  </w:style>
  <w:style w:type="paragraph" w:styleId="a5">
    <w:name w:val="Closing"/>
    <w:basedOn w:val="a"/>
    <w:link w:val="a6"/>
    <w:uiPriority w:val="99"/>
    <w:unhideWhenUsed/>
    <w:rsid w:val="00493BD5"/>
    <w:pPr>
      <w:jc w:val="right"/>
    </w:pPr>
  </w:style>
  <w:style w:type="character" w:customStyle="1" w:styleId="a6">
    <w:name w:val="結語 (文字)"/>
    <w:basedOn w:val="a0"/>
    <w:link w:val="a5"/>
    <w:uiPriority w:val="99"/>
    <w:rsid w:val="00493BD5"/>
  </w:style>
  <w:style w:type="paragraph" w:styleId="a7">
    <w:name w:val="List Paragraph"/>
    <w:basedOn w:val="a"/>
    <w:uiPriority w:val="34"/>
    <w:qFormat/>
    <w:rsid w:val="00155B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6AE8F-CF67-4C70-9EA5-B23CE7A9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小正 裕佳子</cp:lastModifiedBy>
  <cp:revision>4</cp:revision>
  <cp:lastPrinted>2014-01-22T10:52:00Z</cp:lastPrinted>
  <dcterms:created xsi:type="dcterms:W3CDTF">2022-06-10T06:28:00Z</dcterms:created>
  <dcterms:modified xsi:type="dcterms:W3CDTF">2022-06-10T06:30:00Z</dcterms:modified>
</cp:coreProperties>
</file>