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BC266" w14:textId="77777777" w:rsidR="007C4D8C" w:rsidRPr="00140807" w:rsidRDefault="00B83E4D" w:rsidP="007C4D8C">
      <w:pPr>
        <w:spacing w:line="0" w:lineRule="atLeast"/>
        <w:ind w:right="3"/>
        <w:jc w:val="center"/>
        <w:rPr>
          <w:rFonts w:ascii="Arial" w:hAnsi="Arial" w:cs="Arial"/>
          <w:sz w:val="24"/>
          <w:szCs w:val="24"/>
        </w:rPr>
      </w:pPr>
      <w:r w:rsidRPr="00140807">
        <w:rPr>
          <w:rFonts w:ascii="Arial" w:hAnsi="Arial" w:cs="Arial"/>
          <w:noProof/>
        </w:rPr>
        <w:drawing>
          <wp:anchor distT="0" distB="0" distL="114300" distR="114300" simplePos="0" relativeHeight="251656192" behindDoc="1" locked="0" layoutInCell="1" allowOverlap="1" wp14:anchorId="3F0D95E5" wp14:editId="073C358E">
            <wp:simplePos x="0" y="0"/>
            <wp:positionH relativeFrom="column">
              <wp:posOffset>584835</wp:posOffset>
            </wp:positionH>
            <wp:positionV relativeFrom="paragraph">
              <wp:posOffset>129522</wp:posOffset>
            </wp:positionV>
            <wp:extent cx="6130290" cy="992523"/>
            <wp:effectExtent l="0" t="0" r="3810" b="0"/>
            <wp:wrapNone/>
            <wp:docPr id="67" name="図 67" descr="囲み枠121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囲み枠121_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8110" cy="993789"/>
                    </a:xfrm>
                    <a:prstGeom prst="rect">
                      <a:avLst/>
                    </a:prstGeom>
                    <a:noFill/>
                  </pic:spPr>
                </pic:pic>
              </a:graphicData>
            </a:graphic>
            <wp14:sizeRelH relativeFrom="page">
              <wp14:pctWidth>0</wp14:pctWidth>
            </wp14:sizeRelH>
            <wp14:sizeRelV relativeFrom="page">
              <wp14:pctHeight>0</wp14:pctHeight>
            </wp14:sizeRelV>
          </wp:anchor>
        </w:drawing>
      </w:r>
      <w:r w:rsidR="0009209A" w:rsidRPr="00140807">
        <w:rPr>
          <w:rFonts w:ascii="Arial" w:hAnsi="Arial" w:cs="Arial"/>
          <w:noProof/>
        </w:rPr>
        <mc:AlternateContent>
          <mc:Choice Requires="wps">
            <w:drawing>
              <wp:anchor distT="0" distB="0" distL="114300" distR="114300" simplePos="0" relativeHeight="251659264" behindDoc="0" locked="0" layoutInCell="1" allowOverlap="1" wp14:anchorId="2BDF4761" wp14:editId="2FC20FF5">
                <wp:simplePos x="0" y="0"/>
                <wp:positionH relativeFrom="column">
                  <wp:posOffset>196850</wp:posOffset>
                </wp:positionH>
                <wp:positionV relativeFrom="paragraph">
                  <wp:posOffset>97155</wp:posOffset>
                </wp:positionV>
                <wp:extent cx="488950" cy="569595"/>
                <wp:effectExtent l="4445" t="4445" r="1905" b="0"/>
                <wp:wrapNone/>
                <wp:docPr id="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B24BC" w14:textId="77777777" w:rsidR="006C1236" w:rsidRPr="00AA7DD8" w:rsidRDefault="006C1236">
                            <w:pPr>
                              <w:rPr>
                                <w:sz w:val="36"/>
                                <w:szCs w:val="36"/>
                              </w:rPr>
                            </w:pPr>
                            <w:r w:rsidRPr="00AA7DD8">
                              <w:rPr>
                                <w:rFonts w:hint="eastAsia"/>
                                <w:sz w:val="36"/>
                                <w:szCs w:val="36"/>
                              </w:rPr>
                              <w:t>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2AAA8CC8" id="_x0000_t202" coordsize="21600,21600" o:spt="202" path="m,l,21600r21600,l21600,xe">
                <v:stroke joinstyle="miter"/>
                <v:path gradientshapeok="t" o:connecttype="rect"/>
              </v:shapetype>
              <v:shape id="Text Box 82" o:spid="_x0000_s1026" type="#_x0000_t202" style="position:absolute;left:0;text-align:left;margin-left:15.5pt;margin-top:7.65pt;width:38.5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UP3QEAAJ4DAAAOAAAAZHJzL2Uyb0RvYy54bWysU9tu2zAMfR+wfxD0vjgJmi4x4hRdiw4D&#10;ugvQ7QNkWbaF2aJGKrGzrx8lp2m2vQ17ESSSPjznkN7ejH0nDgbJgivkYjaXwjgNlXVNIb99fXiz&#10;loKCcpXqwJlCHg3Jm93rV9vB52YJLXSVQcEgjvLBF7INwedZRro1vaIZeOM4WQP2KvATm6xCNTB6&#10;32XL+fw6GwArj6ANEUfvp6TcJfy6Njp8rmsyQXSFZG4hnZjOMp7ZbqvyBpVvrT7RUP/AolfWcdMz&#10;1L0KSuzR/gXVW41AUIeZhj6DurbaJA2sZjH/Q81Tq7xJWtgc8meb6P/B6k+HJ/8FRRjfwcgDTCLI&#10;P4L+TsLBXatcY24RYWiNqrjxIlqWDZ7y06fRasopgpTDR6h4yGofIAGNNfbRFdYpGJ0HcDybbsYg&#10;NAev1uvNijOaU6vrzWqzSh1U/vyxRwrvDfQiXgqJPNMErg6PFCIZlT+XxF4OHmzXpbl27rcAF8ZI&#10;Ih/5TszDWI5cHUWUUB1ZBsK0JrzWfGkBf0ox8IoUkn7sFRopug+OrXh7tWSyIqQHq2AReJkoLxLK&#10;aQYqZJBiut6FaQv3Hm3Tcp/Jege3bF5tk7AXTifWvARJ72lh45ZdvlPVy2+1+wUAAP//AwBQSwME&#10;FAAGAAgAAAAhAICjNHjeAAAACQEAAA8AAABkcnMvZG93bnJldi54bWxMj0FPwzAMhe9I/IfISNxY&#10;MqZWU2k6dUiAxIVtIMQxbUxb0ThVk22FX497gpv9nvX8vXwzuV6ccAydJw3LhQKBVHvbUaPh7fXh&#10;Zg0iREPW9J5QwzcG2BSXF7nJrD/THk+H2AgOoZAZDW2MQyZlqFt0Jiz8gMTepx+dibyOjbSjOXO4&#10;6+WtUql0piP+0JoB71usvw5Hp+GnC+XT7mUbq23y8ah2z2l4L1Otr6+m8g5ExCn+HcOMz+hQMFPl&#10;j2SD6DWsllwlsp6sQMy+WrNQzUOiQBa5/N+g+AUAAP//AwBQSwECLQAUAAYACAAAACEAtoM4kv4A&#10;AADhAQAAEwAAAAAAAAAAAAAAAAAAAAAAW0NvbnRlbnRfVHlwZXNdLnhtbFBLAQItABQABgAIAAAA&#10;IQA4/SH/1gAAAJQBAAALAAAAAAAAAAAAAAAAAC8BAABfcmVscy8ucmVsc1BLAQItABQABgAIAAAA&#10;IQA/DdUP3QEAAJ4DAAAOAAAAAAAAAAAAAAAAAC4CAABkcnMvZTJvRG9jLnhtbFBLAQItABQABgAI&#10;AAAAIQCAozR43gAAAAkBAAAPAAAAAAAAAAAAAAAAADcEAABkcnMvZG93bnJldi54bWxQSwUGAAAA&#10;AAQABADzAAAAQgUAAAAA&#10;" filled="f" stroked="f">
                <v:textbox inset="5.85pt,.7pt,5.85pt,.7pt">
                  <w:txbxContent>
                    <w:p w:rsidR="006C1236" w:rsidRPr="00AA7DD8" w:rsidRDefault="006C1236">
                      <w:pPr>
                        <w:rPr>
                          <w:sz w:val="36"/>
                          <w:szCs w:val="36"/>
                        </w:rPr>
                      </w:pPr>
                      <w:r w:rsidRPr="00AA7DD8">
                        <w:rPr>
                          <w:rFonts w:hint="eastAsia"/>
                          <w:sz w:val="36"/>
                          <w:szCs w:val="36"/>
                        </w:rPr>
                        <w:t>⑥</w:t>
                      </w:r>
                    </w:p>
                  </w:txbxContent>
                </v:textbox>
              </v:shape>
            </w:pict>
          </mc:Fallback>
        </mc:AlternateContent>
      </w:r>
    </w:p>
    <w:p w14:paraId="56DDB518" w14:textId="77777777" w:rsidR="00DB0CE7" w:rsidRPr="00140807" w:rsidRDefault="00DB0CE7" w:rsidP="00DB0CE7">
      <w:pPr>
        <w:tabs>
          <w:tab w:val="center" w:pos="5384"/>
          <w:tab w:val="left" w:pos="9240"/>
        </w:tabs>
        <w:spacing w:line="0" w:lineRule="atLeast"/>
        <w:ind w:right="3" w:firstLineChars="931" w:firstLine="2239"/>
        <w:jc w:val="left"/>
        <w:rPr>
          <w:rFonts w:ascii="Arial" w:hAnsi="Arial" w:cs="Arial"/>
          <w:sz w:val="24"/>
          <w:szCs w:val="24"/>
        </w:rPr>
      </w:pPr>
    </w:p>
    <w:p w14:paraId="1279453E" w14:textId="77777777" w:rsidR="00DB0CE7" w:rsidRPr="00140807" w:rsidRDefault="00DB0CE7" w:rsidP="00DB0CE7">
      <w:pPr>
        <w:tabs>
          <w:tab w:val="center" w:pos="5384"/>
          <w:tab w:val="left" w:pos="9240"/>
        </w:tabs>
        <w:spacing w:line="0" w:lineRule="atLeast"/>
        <w:ind w:right="3" w:firstLineChars="931" w:firstLine="2239"/>
        <w:jc w:val="left"/>
        <w:rPr>
          <w:rFonts w:ascii="Arial" w:hAnsi="Arial" w:cs="Arial"/>
          <w:sz w:val="24"/>
          <w:szCs w:val="24"/>
        </w:rPr>
      </w:pPr>
    </w:p>
    <w:p w14:paraId="51622819" w14:textId="77777777" w:rsidR="009536AC" w:rsidRPr="00140807" w:rsidRDefault="006763D8" w:rsidP="00EE4016">
      <w:pPr>
        <w:tabs>
          <w:tab w:val="center" w:pos="5384"/>
          <w:tab w:val="left" w:pos="9240"/>
        </w:tabs>
        <w:spacing w:line="0" w:lineRule="atLeast"/>
        <w:ind w:right="3" w:firstLineChars="550" w:firstLine="1549"/>
        <w:jc w:val="left"/>
        <w:rPr>
          <w:rFonts w:ascii="Arial" w:hAnsi="Arial" w:cs="Arial"/>
          <w:b/>
          <w:sz w:val="28"/>
          <w:szCs w:val="28"/>
          <w:lang w:val="es-ES"/>
        </w:rPr>
      </w:pPr>
      <w:r w:rsidRPr="00140807">
        <w:rPr>
          <w:rFonts w:ascii="Arial" w:hAnsi="Arial" w:cs="Arial"/>
          <w:b/>
          <w:sz w:val="28"/>
          <w:szCs w:val="28"/>
          <w:lang w:val="es-ES"/>
        </w:rPr>
        <w:t xml:space="preserve">Si se le diagnostica </w:t>
      </w:r>
      <w:r w:rsidR="00EE4016" w:rsidRPr="00140807">
        <w:rPr>
          <w:rFonts w:ascii="Arial" w:hAnsi="Arial" w:cs="Arial"/>
          <w:b/>
          <w:sz w:val="28"/>
          <w:szCs w:val="28"/>
          <w:lang w:val="es-ES"/>
        </w:rPr>
        <w:t xml:space="preserve">la </w:t>
      </w:r>
      <w:r w:rsidRPr="00140807">
        <w:rPr>
          <w:rFonts w:ascii="Arial" w:hAnsi="Arial" w:cs="Arial"/>
          <w:b/>
          <w:sz w:val="28"/>
          <w:szCs w:val="28"/>
          <w:lang w:val="es-ES"/>
        </w:rPr>
        <w:t xml:space="preserve">tuberculosis y </w:t>
      </w:r>
      <w:r w:rsidR="00EE4016" w:rsidRPr="00140807">
        <w:rPr>
          <w:rFonts w:ascii="Arial" w:hAnsi="Arial" w:cs="Arial"/>
          <w:b/>
          <w:sz w:val="28"/>
          <w:szCs w:val="28"/>
          <w:lang w:val="es-ES"/>
        </w:rPr>
        <w:t>se</w:t>
      </w:r>
      <w:r w:rsidRPr="00140807">
        <w:rPr>
          <w:rFonts w:ascii="Arial" w:hAnsi="Arial" w:cs="Arial"/>
          <w:b/>
          <w:sz w:val="28"/>
          <w:szCs w:val="28"/>
          <w:lang w:val="es-ES"/>
        </w:rPr>
        <w:t xml:space="preserve"> hospitaliza… (Art.37)</w:t>
      </w:r>
    </w:p>
    <w:p w14:paraId="3DA93959" w14:textId="77777777" w:rsidR="009536AC" w:rsidRPr="00140807" w:rsidRDefault="009536AC" w:rsidP="00363CDD">
      <w:pPr>
        <w:tabs>
          <w:tab w:val="center" w:pos="5384"/>
          <w:tab w:val="left" w:pos="9240"/>
        </w:tabs>
        <w:spacing w:line="0" w:lineRule="atLeast"/>
        <w:ind w:right="3"/>
        <w:jc w:val="right"/>
        <w:rPr>
          <w:rFonts w:ascii="Arial" w:hAnsi="Arial" w:cs="Arial"/>
          <w:b/>
          <w:sz w:val="28"/>
          <w:szCs w:val="28"/>
          <w:lang w:val="es-ES"/>
        </w:rPr>
      </w:pPr>
    </w:p>
    <w:p w14:paraId="2009E540" w14:textId="77777777" w:rsidR="009536AC" w:rsidRPr="00140807" w:rsidRDefault="009536AC" w:rsidP="009536AC">
      <w:pPr>
        <w:tabs>
          <w:tab w:val="center" w:pos="5384"/>
          <w:tab w:val="left" w:pos="9240"/>
        </w:tabs>
        <w:spacing w:line="0" w:lineRule="atLeast"/>
        <w:ind w:right="3"/>
        <w:jc w:val="left"/>
        <w:rPr>
          <w:rFonts w:ascii="Arial" w:hAnsi="Arial" w:cs="Arial"/>
          <w:b/>
          <w:sz w:val="28"/>
          <w:szCs w:val="28"/>
          <w:bdr w:val="single" w:sz="4" w:space="0" w:color="auto"/>
          <w:lang w:val="es-ES"/>
        </w:rPr>
      </w:pPr>
    </w:p>
    <w:p w14:paraId="36AC7A87" w14:textId="77777777" w:rsidR="00505018" w:rsidRPr="00140807" w:rsidRDefault="00505018" w:rsidP="009536AC">
      <w:pPr>
        <w:tabs>
          <w:tab w:val="center" w:pos="5384"/>
          <w:tab w:val="left" w:pos="9240"/>
        </w:tabs>
        <w:spacing w:line="0" w:lineRule="atLeast"/>
        <w:ind w:right="3"/>
        <w:jc w:val="left"/>
        <w:rPr>
          <w:rFonts w:ascii="Arial" w:hAnsi="Arial" w:cs="Arial"/>
          <w:b/>
          <w:sz w:val="28"/>
          <w:szCs w:val="28"/>
          <w:bdr w:val="single" w:sz="4" w:space="0" w:color="auto"/>
          <w:lang w:val="es-ES"/>
        </w:rPr>
      </w:pPr>
    </w:p>
    <w:p w14:paraId="11E56251" w14:textId="77777777" w:rsidR="00583D28" w:rsidRPr="00140807" w:rsidRDefault="007C4D8C" w:rsidP="00583D28">
      <w:pPr>
        <w:spacing w:line="420" w:lineRule="exact"/>
        <w:rPr>
          <w:rFonts w:ascii="Arial" w:hAnsi="Arial" w:cs="Arial"/>
          <w:sz w:val="21"/>
          <w:szCs w:val="21"/>
          <w:lang w:val="es-ES"/>
        </w:rPr>
      </w:pPr>
      <w:r w:rsidRPr="00140807">
        <w:rPr>
          <w:rFonts w:ascii="ＭＳ ゴシック" w:eastAsia="ＭＳ ゴシック" w:hAnsi="ＭＳ ゴシック" w:cs="ＭＳ ゴシック" w:hint="eastAsia"/>
          <w:sz w:val="21"/>
          <w:szCs w:val="21"/>
          <w:lang w:val="es-ES"/>
        </w:rPr>
        <w:t>★</w:t>
      </w:r>
      <w:r w:rsidR="00693766" w:rsidRPr="00140807">
        <w:rPr>
          <w:rFonts w:ascii="Arial" w:hAnsi="Arial" w:cs="Arial"/>
          <w:sz w:val="21"/>
          <w:szCs w:val="21"/>
        </w:rPr>
        <w:t xml:space="preserve">　</w:t>
      </w:r>
      <w:r w:rsidR="00785880" w:rsidRPr="00140807">
        <w:rPr>
          <w:rFonts w:ascii="Arial" w:hAnsi="Arial" w:cs="Arial"/>
          <w:b/>
          <w:bCs/>
          <w:sz w:val="21"/>
          <w:szCs w:val="21"/>
          <w:shd w:val="clear" w:color="auto" w:fill="FFFFFF"/>
          <w:lang w:val="es-ES"/>
        </w:rPr>
        <w:t>¿Qué es la tuberculosis?</w:t>
      </w:r>
    </w:p>
    <w:p w14:paraId="27F965AA" w14:textId="77777777" w:rsidR="00DB0CE7" w:rsidRPr="00140807" w:rsidRDefault="00DB0CE7" w:rsidP="007C4D8C">
      <w:pPr>
        <w:rPr>
          <w:rFonts w:ascii="Arial" w:hAnsi="Arial" w:cs="Arial"/>
          <w:sz w:val="21"/>
          <w:szCs w:val="21"/>
          <w:lang w:val="es-ES"/>
        </w:rPr>
      </w:pPr>
    </w:p>
    <w:p w14:paraId="25BDF2FE" w14:textId="77777777" w:rsidR="00785880" w:rsidRPr="00140807" w:rsidRDefault="007C4D8C" w:rsidP="007C4D8C">
      <w:pPr>
        <w:rPr>
          <w:rFonts w:ascii="Arial" w:hAnsi="Arial" w:cs="Arial"/>
          <w:sz w:val="21"/>
          <w:szCs w:val="21"/>
          <w:lang w:val="es-ES"/>
        </w:rPr>
      </w:pPr>
      <w:r w:rsidRPr="00140807">
        <w:rPr>
          <w:rFonts w:ascii="Arial" w:hAnsi="Arial" w:cs="Arial"/>
          <w:sz w:val="21"/>
          <w:szCs w:val="21"/>
        </w:rPr>
        <w:t xml:space="preserve">　</w:t>
      </w:r>
      <w:r w:rsidR="00785880" w:rsidRPr="00140807">
        <w:rPr>
          <w:rFonts w:ascii="Arial" w:hAnsi="Arial" w:cs="Arial"/>
          <w:sz w:val="21"/>
          <w:szCs w:val="21"/>
          <w:lang w:val="es-ES"/>
        </w:rPr>
        <w:t xml:space="preserve">La tuberculosis (TB) es una enfermedad en la que las bacterias de la TB se inhalan y causan inflamación, principalmente en los pulmones. Si la enfermedad es leve y no se producen bacterias de la tuberculosis en el esputo, no hay riesgo de </w:t>
      </w:r>
      <w:r w:rsidR="00FB373C" w:rsidRPr="00140807">
        <w:rPr>
          <w:rFonts w:ascii="Arial" w:hAnsi="Arial" w:cs="Arial"/>
          <w:sz w:val="21"/>
          <w:szCs w:val="21"/>
          <w:lang w:val="es-ES"/>
        </w:rPr>
        <w:t>contagi</w:t>
      </w:r>
      <w:r w:rsidR="00785880" w:rsidRPr="00140807">
        <w:rPr>
          <w:rFonts w:ascii="Arial" w:hAnsi="Arial" w:cs="Arial"/>
          <w:sz w:val="21"/>
          <w:szCs w:val="21"/>
          <w:lang w:val="es-ES"/>
        </w:rPr>
        <w:t>ar a otras personas.</w:t>
      </w:r>
    </w:p>
    <w:p w14:paraId="031FB1A6" w14:textId="7A0DE81C" w:rsidR="00785880" w:rsidRPr="00140807" w:rsidRDefault="000B1BEC" w:rsidP="007C4D8C">
      <w:pPr>
        <w:rPr>
          <w:rFonts w:ascii="Arial" w:hAnsi="Arial" w:cs="Arial"/>
          <w:sz w:val="21"/>
          <w:szCs w:val="21"/>
          <w:lang w:val="es-ES"/>
        </w:rPr>
      </w:pPr>
      <w:r>
        <w:rPr>
          <w:rFonts w:ascii="Arial" w:hAnsi="Arial" w:cs="Arial"/>
          <w:sz w:val="21"/>
          <w:szCs w:val="21"/>
          <w:lang w:val="es-ES"/>
        </w:rPr>
        <w:t xml:space="preserve">  En caso de que </w:t>
      </w:r>
      <w:r>
        <w:rPr>
          <w:rFonts w:ascii="Arial" w:hAnsi="Arial" w:cs="Arial" w:hint="eastAsia"/>
          <w:sz w:val="21"/>
          <w:szCs w:val="21"/>
          <w:lang w:val="es-ES"/>
        </w:rPr>
        <w:t>expulse</w:t>
      </w:r>
      <w:bookmarkStart w:id="0" w:name="_GoBack"/>
      <w:bookmarkEnd w:id="0"/>
      <w:r w:rsidR="00785880" w:rsidRPr="00140807">
        <w:rPr>
          <w:rFonts w:ascii="Arial" w:hAnsi="Arial" w:cs="Arial"/>
          <w:sz w:val="21"/>
          <w:szCs w:val="21"/>
          <w:lang w:val="es-ES"/>
        </w:rPr>
        <w:t xml:space="preserve"> bacterias de la tuberculosis en el esputo, se propagarán cuando tose o estornuda, y si las personas de su entorno las inhalan, pueden contagiarse.</w:t>
      </w:r>
      <w:r w:rsidR="001F5BC8" w:rsidRPr="00140807">
        <w:rPr>
          <w:rFonts w:ascii="Arial" w:hAnsi="Arial" w:cs="Arial"/>
          <w:sz w:val="21"/>
          <w:szCs w:val="21"/>
          <w:lang w:val="es-ES"/>
        </w:rPr>
        <w:t xml:space="preserve"> (Si está infectado por la tuberculosis, no necesariamente desarrollará la enfermedad.)</w:t>
      </w:r>
    </w:p>
    <w:p w14:paraId="71EEE9B2" w14:textId="77777777" w:rsidR="00DB0CE7" w:rsidRPr="00140807" w:rsidRDefault="001F5BC8" w:rsidP="001F5BC8">
      <w:pPr>
        <w:rPr>
          <w:rFonts w:ascii="Arial" w:hAnsi="Arial" w:cs="Arial"/>
          <w:sz w:val="21"/>
          <w:szCs w:val="21"/>
          <w:lang w:val="es-ES"/>
        </w:rPr>
      </w:pPr>
      <w:r w:rsidRPr="00140807">
        <w:rPr>
          <w:rFonts w:ascii="Arial" w:hAnsi="Arial" w:cs="Arial"/>
          <w:sz w:val="21"/>
          <w:szCs w:val="21"/>
          <w:lang w:val="es-ES"/>
        </w:rPr>
        <w:t xml:space="preserve"> </w:t>
      </w:r>
    </w:p>
    <w:p w14:paraId="064A01E7" w14:textId="262FDBF0" w:rsidR="003179CF" w:rsidRPr="00140807" w:rsidRDefault="002463D4" w:rsidP="003A12E9">
      <w:pPr>
        <w:ind w:firstLineChars="100" w:firstLine="210"/>
        <w:rPr>
          <w:rFonts w:ascii="Arial" w:hAnsi="Arial" w:cs="Arial"/>
          <w:sz w:val="21"/>
          <w:szCs w:val="21"/>
          <w:lang w:val="es-ES"/>
        </w:rPr>
      </w:pPr>
      <w:r w:rsidRPr="00140807">
        <w:rPr>
          <w:rFonts w:ascii="Arial" w:hAnsi="Arial" w:cs="Arial"/>
          <w:sz w:val="21"/>
          <w:szCs w:val="21"/>
          <w:lang w:val="es-ES"/>
        </w:rPr>
        <w:t>La tuberculosis es una enfermedad que puede curarse si se toman los medicamentos adecuadamente (</w:t>
      </w:r>
      <w:r w:rsidR="004E36A1" w:rsidRPr="00140807">
        <w:rPr>
          <w:rFonts w:ascii="Arial" w:hAnsi="Arial" w:cs="Arial"/>
          <w:sz w:val="21"/>
          <w:szCs w:val="21"/>
          <w:lang w:val="es-ES"/>
        </w:rPr>
        <w:t>por lo general m</w:t>
      </w:r>
      <w:r w:rsidR="004E36A1" w:rsidRPr="00140807">
        <w:rPr>
          <w:rFonts w:ascii="Arial" w:eastAsia="游ゴシック" w:hAnsi="Arial" w:cs="Arial"/>
          <w:sz w:val="21"/>
          <w:szCs w:val="21"/>
          <w:lang w:val="es-ES"/>
        </w:rPr>
        <w:t>á</w:t>
      </w:r>
      <w:r w:rsidR="004E36A1" w:rsidRPr="00140807">
        <w:rPr>
          <w:rFonts w:ascii="Arial" w:hAnsi="Arial" w:cs="Arial"/>
          <w:sz w:val="21"/>
          <w:szCs w:val="21"/>
          <w:lang w:val="es-ES"/>
        </w:rPr>
        <w:t>s de 6 meses</w:t>
      </w:r>
      <w:r w:rsidRPr="00140807">
        <w:rPr>
          <w:rFonts w:ascii="Arial" w:hAnsi="Arial" w:cs="Arial"/>
          <w:sz w:val="21"/>
          <w:szCs w:val="21"/>
          <w:lang w:val="es-ES"/>
        </w:rPr>
        <w:t>), siguiendo las instrucciones del médico.</w:t>
      </w:r>
    </w:p>
    <w:p w14:paraId="4725192A" w14:textId="77777777" w:rsidR="003A12E9" w:rsidRPr="00140807" w:rsidRDefault="003A12E9" w:rsidP="006D42E3">
      <w:pPr>
        <w:pStyle w:val="a8"/>
        <w:ind w:leftChars="0" w:left="0"/>
        <w:rPr>
          <w:rFonts w:ascii="ＭＳ ゴシック" w:eastAsia="ＭＳ ゴシック" w:hAnsi="ＭＳ ゴシック" w:cs="ＭＳ ゴシック"/>
          <w:szCs w:val="21"/>
          <w:lang w:val="es-ES"/>
        </w:rPr>
      </w:pPr>
    </w:p>
    <w:p w14:paraId="6037A001" w14:textId="13449A35" w:rsidR="006D42E3" w:rsidRPr="00140807" w:rsidRDefault="006D42E3" w:rsidP="006D42E3">
      <w:pPr>
        <w:pStyle w:val="a8"/>
        <w:ind w:leftChars="0" w:left="0"/>
        <w:rPr>
          <w:rFonts w:ascii="Arial" w:hAnsi="Arial" w:cs="Arial"/>
          <w:b/>
          <w:szCs w:val="21"/>
          <w:lang w:val="es-ES"/>
        </w:rPr>
      </w:pPr>
      <w:r w:rsidRPr="00140807">
        <w:rPr>
          <w:rFonts w:ascii="ＭＳ ゴシック" w:eastAsia="ＭＳ ゴシック" w:hAnsi="ＭＳ ゴシック" w:cs="ＭＳ ゴシック" w:hint="eastAsia"/>
          <w:szCs w:val="21"/>
          <w:lang w:val="es-ES"/>
        </w:rPr>
        <w:t>★</w:t>
      </w:r>
      <w:r w:rsidR="002463D4" w:rsidRPr="00140807">
        <w:rPr>
          <w:rFonts w:ascii="Arial" w:hAnsi="Arial" w:cs="Arial"/>
          <w:szCs w:val="21"/>
        </w:rPr>
        <w:t xml:space="preserve">　</w:t>
      </w:r>
      <w:r w:rsidR="004E36A1" w:rsidRPr="00140807">
        <w:rPr>
          <w:rFonts w:ascii="Arial" w:hAnsi="Arial" w:cs="Arial" w:hint="eastAsia"/>
          <w:b/>
          <w:szCs w:val="21"/>
          <w:lang w:val="es-ES"/>
        </w:rPr>
        <w:t>Notifica</w:t>
      </w:r>
      <w:r w:rsidR="002463D4" w:rsidRPr="00140807">
        <w:rPr>
          <w:rFonts w:ascii="Arial" w:hAnsi="Arial" w:cs="Arial"/>
          <w:b/>
          <w:szCs w:val="21"/>
          <w:lang w:val="es-ES"/>
        </w:rPr>
        <w:t>ción de la tuberculosis</w:t>
      </w:r>
    </w:p>
    <w:p w14:paraId="51024331" w14:textId="77777777" w:rsidR="00DB0CE7" w:rsidRPr="00140807" w:rsidRDefault="00DB0CE7" w:rsidP="003A12E9">
      <w:pPr>
        <w:pStyle w:val="a8"/>
        <w:ind w:leftChars="0" w:left="0" w:firstLineChars="100" w:firstLine="210"/>
        <w:rPr>
          <w:rFonts w:ascii="Arial" w:hAnsi="Arial" w:cs="Arial"/>
          <w:szCs w:val="21"/>
          <w:lang w:val="es-ES"/>
        </w:rPr>
      </w:pPr>
    </w:p>
    <w:p w14:paraId="5ED8A02A" w14:textId="42F3C79E" w:rsidR="006D42E3" w:rsidRPr="00140807" w:rsidRDefault="00EF4994" w:rsidP="003A12E9">
      <w:pPr>
        <w:pStyle w:val="a8"/>
        <w:ind w:leftChars="0" w:left="0" w:firstLineChars="100" w:firstLine="210"/>
        <w:rPr>
          <w:rFonts w:ascii="Arial" w:hAnsi="Arial" w:cs="Arial"/>
          <w:szCs w:val="21"/>
          <w:lang w:val="es-ES"/>
        </w:rPr>
      </w:pPr>
      <w:r w:rsidRPr="00140807">
        <w:rPr>
          <w:rFonts w:ascii="Arial" w:hAnsi="Arial" w:cs="Arial"/>
          <w:szCs w:val="21"/>
          <w:lang w:val="es-ES"/>
        </w:rPr>
        <w:t xml:space="preserve">Dado que la tuberculosis </w:t>
      </w:r>
      <w:r w:rsidR="004E36A1" w:rsidRPr="00140807">
        <w:rPr>
          <w:rFonts w:ascii="Arial" w:hAnsi="Arial" w:cs="Arial"/>
          <w:szCs w:val="21"/>
          <w:lang w:val="es-ES"/>
        </w:rPr>
        <w:t xml:space="preserve">es una enfermedad </w:t>
      </w:r>
      <w:r w:rsidR="004E36A1" w:rsidRPr="00140807">
        <w:rPr>
          <w:rFonts w:ascii="Arial" w:hAnsi="Arial" w:cs="Arial" w:hint="eastAsia"/>
          <w:szCs w:val="21"/>
          <w:lang w:val="es-ES"/>
        </w:rPr>
        <w:t>contagi</w:t>
      </w:r>
      <w:r w:rsidRPr="00140807">
        <w:rPr>
          <w:rFonts w:ascii="Arial" w:hAnsi="Arial" w:cs="Arial"/>
          <w:szCs w:val="21"/>
          <w:lang w:val="es-ES"/>
        </w:rPr>
        <w:t>osa, el médico que diagnostica al paciente está obligado po</w:t>
      </w:r>
      <w:r w:rsidR="004E36A1" w:rsidRPr="00140807">
        <w:rPr>
          <w:rFonts w:ascii="Arial" w:hAnsi="Arial" w:cs="Arial"/>
          <w:szCs w:val="21"/>
          <w:lang w:val="es-ES"/>
        </w:rPr>
        <w:t xml:space="preserve">r ley a notificar al </w:t>
      </w:r>
      <w:r w:rsidR="004E36A1" w:rsidRPr="00140807">
        <w:rPr>
          <w:rFonts w:ascii="Arial" w:hAnsi="Arial" w:cs="Arial" w:hint="eastAsia"/>
          <w:szCs w:val="21"/>
          <w:lang w:val="es-ES"/>
        </w:rPr>
        <w:t>C</w:t>
      </w:r>
      <w:r w:rsidR="004E36A1" w:rsidRPr="00140807">
        <w:rPr>
          <w:rFonts w:ascii="Arial" w:hAnsi="Arial" w:cs="Arial"/>
          <w:szCs w:val="21"/>
          <w:lang w:val="es-ES"/>
        </w:rPr>
        <w:t xml:space="preserve">entro de </w:t>
      </w:r>
      <w:r w:rsidR="004E36A1" w:rsidRPr="00140807">
        <w:rPr>
          <w:rFonts w:ascii="Arial" w:hAnsi="Arial" w:cs="Arial" w:hint="eastAsia"/>
          <w:szCs w:val="21"/>
          <w:lang w:val="es-ES"/>
        </w:rPr>
        <w:t>S</w:t>
      </w:r>
      <w:r w:rsidR="004E36A1" w:rsidRPr="00140807">
        <w:rPr>
          <w:rFonts w:ascii="Arial" w:hAnsi="Arial" w:cs="Arial"/>
          <w:szCs w:val="21"/>
          <w:lang w:val="es-ES"/>
        </w:rPr>
        <w:t xml:space="preserve">alud </w:t>
      </w:r>
      <w:r w:rsidR="004E36A1" w:rsidRPr="00140807">
        <w:rPr>
          <w:rFonts w:ascii="Arial" w:hAnsi="Arial" w:cs="Arial" w:hint="eastAsia"/>
          <w:szCs w:val="21"/>
          <w:lang w:val="es-ES"/>
        </w:rPr>
        <w:t>P</w:t>
      </w:r>
      <w:r w:rsidRPr="00140807">
        <w:rPr>
          <w:rFonts w:ascii="Arial" w:hAnsi="Arial" w:cs="Arial"/>
          <w:szCs w:val="21"/>
          <w:lang w:val="es-ES"/>
        </w:rPr>
        <w:t>ública, la dirección, el nombre, la fecha de nacimiento, el sexo y la ocupación del paciente.</w:t>
      </w:r>
    </w:p>
    <w:p w14:paraId="378564A4" w14:textId="77777777" w:rsidR="00DB0CE7" w:rsidRPr="00140807" w:rsidRDefault="00DB0CE7" w:rsidP="003A12E9">
      <w:pPr>
        <w:ind w:firstLineChars="100" w:firstLine="210"/>
        <w:rPr>
          <w:rFonts w:ascii="Arial" w:hAnsi="Arial" w:cs="Arial"/>
          <w:sz w:val="21"/>
          <w:szCs w:val="21"/>
          <w:lang w:val="es-ES"/>
        </w:rPr>
      </w:pPr>
    </w:p>
    <w:p w14:paraId="1372CB50" w14:textId="6F1F3161" w:rsidR="003179CF" w:rsidRPr="00140807" w:rsidRDefault="004E36A1" w:rsidP="003A12E9">
      <w:pPr>
        <w:ind w:firstLineChars="100" w:firstLine="210"/>
        <w:rPr>
          <w:rFonts w:ascii="Arial" w:hAnsi="Arial" w:cs="Arial"/>
          <w:sz w:val="21"/>
          <w:szCs w:val="21"/>
          <w:lang w:val="es-ES"/>
        </w:rPr>
      </w:pPr>
      <w:r w:rsidRPr="00140807">
        <w:rPr>
          <w:rFonts w:ascii="Arial" w:hAnsi="Arial" w:cs="Arial"/>
          <w:sz w:val="21"/>
          <w:szCs w:val="21"/>
          <w:lang w:val="es-ES"/>
        </w:rPr>
        <w:t xml:space="preserve">El </w:t>
      </w:r>
      <w:r w:rsidRPr="00140807">
        <w:rPr>
          <w:rFonts w:ascii="Arial" w:hAnsi="Arial" w:cs="Arial" w:hint="eastAsia"/>
          <w:sz w:val="21"/>
          <w:szCs w:val="21"/>
          <w:lang w:val="es-ES"/>
        </w:rPr>
        <w:t>C</w:t>
      </w:r>
      <w:r w:rsidRPr="00140807">
        <w:rPr>
          <w:rFonts w:ascii="Arial" w:hAnsi="Arial" w:cs="Arial"/>
          <w:sz w:val="21"/>
          <w:szCs w:val="21"/>
          <w:lang w:val="es-ES"/>
        </w:rPr>
        <w:t xml:space="preserve">entro de </w:t>
      </w:r>
      <w:r w:rsidRPr="00140807">
        <w:rPr>
          <w:rFonts w:ascii="Arial" w:hAnsi="Arial" w:cs="Arial" w:hint="eastAsia"/>
          <w:sz w:val="21"/>
          <w:szCs w:val="21"/>
          <w:lang w:val="es-ES"/>
        </w:rPr>
        <w:t>S</w:t>
      </w:r>
      <w:r w:rsidRPr="00140807">
        <w:rPr>
          <w:rFonts w:ascii="Arial" w:hAnsi="Arial" w:cs="Arial"/>
          <w:sz w:val="21"/>
          <w:szCs w:val="21"/>
          <w:lang w:val="es-ES"/>
        </w:rPr>
        <w:t xml:space="preserve">alud </w:t>
      </w:r>
      <w:r w:rsidRPr="00140807">
        <w:rPr>
          <w:rFonts w:ascii="Arial" w:hAnsi="Arial" w:cs="Arial" w:hint="eastAsia"/>
          <w:sz w:val="21"/>
          <w:szCs w:val="21"/>
          <w:lang w:val="es-ES"/>
        </w:rPr>
        <w:t>P</w:t>
      </w:r>
      <w:r w:rsidR="00EF4994" w:rsidRPr="00140807">
        <w:rPr>
          <w:rFonts w:ascii="Arial" w:hAnsi="Arial" w:cs="Arial"/>
          <w:sz w:val="21"/>
          <w:szCs w:val="21"/>
          <w:lang w:val="es-ES"/>
        </w:rPr>
        <w:t xml:space="preserve">ública que ha recibido la </w:t>
      </w:r>
      <w:r w:rsidRPr="00140807">
        <w:rPr>
          <w:rFonts w:ascii="Arial" w:hAnsi="Arial" w:cs="Arial" w:hint="eastAsia"/>
          <w:sz w:val="21"/>
          <w:szCs w:val="21"/>
          <w:lang w:val="es-ES"/>
        </w:rPr>
        <w:t>notific</w:t>
      </w:r>
      <w:r w:rsidR="00624A96" w:rsidRPr="00140807">
        <w:rPr>
          <w:rFonts w:ascii="Arial" w:hAnsi="Arial" w:cs="Arial"/>
          <w:sz w:val="21"/>
          <w:szCs w:val="21"/>
          <w:lang w:val="es-ES"/>
        </w:rPr>
        <w:t>ac</w:t>
      </w:r>
      <w:r w:rsidR="00EF4994" w:rsidRPr="00140807">
        <w:rPr>
          <w:rFonts w:ascii="Arial" w:hAnsi="Arial" w:cs="Arial"/>
          <w:sz w:val="21"/>
          <w:szCs w:val="21"/>
          <w:lang w:val="es-ES"/>
        </w:rPr>
        <w:t>ió</w:t>
      </w:r>
      <w:r w:rsidR="00624A96" w:rsidRPr="00140807">
        <w:rPr>
          <w:rFonts w:ascii="Arial" w:hAnsi="Arial" w:cs="Arial"/>
          <w:sz w:val="21"/>
          <w:szCs w:val="21"/>
          <w:lang w:val="es-ES"/>
        </w:rPr>
        <w:t>n</w:t>
      </w:r>
      <w:r w:rsidR="00EF4994" w:rsidRPr="00140807">
        <w:rPr>
          <w:rFonts w:ascii="Arial" w:hAnsi="Arial" w:cs="Arial"/>
          <w:sz w:val="21"/>
          <w:szCs w:val="21"/>
          <w:lang w:val="es-ES"/>
        </w:rPr>
        <w:t xml:space="preserve"> del médico, pregunta sobre los síntomas y las condiciones de vida basándose en la información de la institución médica y en entrevistas con la persona o sus familiares.</w:t>
      </w:r>
    </w:p>
    <w:p w14:paraId="35EE6679" w14:textId="77777777" w:rsidR="003179CF" w:rsidRPr="00140807" w:rsidRDefault="003179CF" w:rsidP="003A12E9">
      <w:pPr>
        <w:ind w:firstLineChars="100" w:firstLine="210"/>
        <w:rPr>
          <w:rFonts w:ascii="Arial" w:hAnsi="Arial" w:cs="Arial"/>
          <w:sz w:val="21"/>
          <w:szCs w:val="21"/>
          <w:lang w:val="es-ES"/>
        </w:rPr>
      </w:pPr>
    </w:p>
    <w:p w14:paraId="15DE0275" w14:textId="77777777" w:rsidR="00353350" w:rsidRPr="00140807" w:rsidRDefault="00353350" w:rsidP="0029004D">
      <w:pPr>
        <w:spacing w:line="420" w:lineRule="exact"/>
        <w:rPr>
          <w:rFonts w:ascii="Arial" w:hAnsi="Arial" w:cs="Arial"/>
          <w:b/>
          <w:sz w:val="21"/>
          <w:szCs w:val="21"/>
          <w:lang w:val="es-ES"/>
        </w:rPr>
      </w:pPr>
      <w:r w:rsidRPr="00140807">
        <w:rPr>
          <w:rFonts w:ascii="ＭＳ ゴシック" w:eastAsia="ＭＳ ゴシック" w:hAnsi="ＭＳ ゴシック" w:cs="ＭＳ ゴシック" w:hint="eastAsia"/>
          <w:sz w:val="21"/>
          <w:szCs w:val="21"/>
          <w:lang w:val="es-ES"/>
        </w:rPr>
        <w:t>★</w:t>
      </w:r>
      <w:r w:rsidRPr="00140807">
        <w:rPr>
          <w:rFonts w:ascii="Arial" w:hAnsi="Arial" w:cs="Arial"/>
          <w:sz w:val="21"/>
          <w:szCs w:val="21"/>
        </w:rPr>
        <w:t xml:space="preserve">　</w:t>
      </w:r>
      <w:r w:rsidR="00505018" w:rsidRPr="00140807">
        <w:rPr>
          <w:rFonts w:ascii="Arial" w:hAnsi="Arial" w:cs="Arial"/>
          <w:b/>
          <w:sz w:val="21"/>
          <w:szCs w:val="21"/>
          <w:lang w:val="es-ES"/>
        </w:rPr>
        <w:t xml:space="preserve">Recomendación de </w:t>
      </w:r>
      <w:r w:rsidR="00505018" w:rsidRPr="00140807">
        <w:rPr>
          <w:rFonts w:ascii="Arial" w:eastAsia="ＭＳ Ｐゴシック" w:hAnsi="Arial" w:cs="Arial"/>
          <w:b/>
          <w:bCs/>
          <w:kern w:val="0"/>
          <w:sz w:val="21"/>
          <w:szCs w:val="21"/>
          <w:lang w:val="es-ES"/>
        </w:rPr>
        <w:t>hospitalizaci</w:t>
      </w:r>
      <w:r w:rsidR="00505018" w:rsidRPr="00140807">
        <w:rPr>
          <w:rFonts w:ascii="Arial" w:hAnsi="Arial" w:cs="Arial"/>
          <w:b/>
          <w:bCs/>
          <w:sz w:val="21"/>
          <w:szCs w:val="21"/>
          <w:lang w:val="es-ES"/>
        </w:rPr>
        <w:t>ó</w:t>
      </w:r>
      <w:r w:rsidR="00505018" w:rsidRPr="00140807">
        <w:rPr>
          <w:rFonts w:ascii="Arial" w:eastAsia="ＭＳ Ｐゴシック" w:hAnsi="Arial" w:cs="Arial"/>
          <w:b/>
          <w:bCs/>
          <w:kern w:val="0"/>
          <w:sz w:val="21"/>
          <w:szCs w:val="21"/>
          <w:lang w:val="es-ES"/>
        </w:rPr>
        <w:t>n y protección de los derechos humanos</w:t>
      </w:r>
    </w:p>
    <w:p w14:paraId="0110F576" w14:textId="77777777" w:rsidR="00DB0CE7" w:rsidRPr="00140807" w:rsidRDefault="00DB0CE7" w:rsidP="003A12E9">
      <w:pPr>
        <w:pStyle w:val="a8"/>
        <w:ind w:leftChars="0" w:left="0" w:firstLineChars="100" w:firstLine="210"/>
        <w:rPr>
          <w:rFonts w:ascii="Arial" w:hAnsi="Arial" w:cs="Arial"/>
          <w:szCs w:val="21"/>
          <w:lang w:val="es-ES"/>
        </w:rPr>
      </w:pPr>
    </w:p>
    <w:p w14:paraId="02A550C4" w14:textId="4D5AD9B0" w:rsidR="00AC3B46" w:rsidRPr="00140807" w:rsidRDefault="00AC3B46" w:rsidP="003A12E9">
      <w:pPr>
        <w:pStyle w:val="a8"/>
        <w:ind w:leftChars="0" w:left="0" w:firstLineChars="100" w:firstLine="210"/>
        <w:rPr>
          <w:rFonts w:ascii="Arial" w:hAnsi="Arial" w:cs="Arial"/>
          <w:szCs w:val="21"/>
          <w:lang w:val="es-ES"/>
        </w:rPr>
      </w:pPr>
      <w:r w:rsidRPr="00140807">
        <w:rPr>
          <w:rFonts w:ascii="Arial" w:hAnsi="Arial" w:cs="Arial"/>
          <w:szCs w:val="21"/>
          <w:lang w:val="es-ES"/>
        </w:rPr>
        <w:t>Como res</w:t>
      </w:r>
      <w:r w:rsidR="004E36A1" w:rsidRPr="00140807">
        <w:rPr>
          <w:rFonts w:ascii="Arial" w:hAnsi="Arial" w:cs="Arial"/>
          <w:szCs w:val="21"/>
          <w:lang w:val="es-ES"/>
        </w:rPr>
        <w:t xml:space="preserve">ultado de la entrevista, si el </w:t>
      </w:r>
      <w:r w:rsidR="004E36A1" w:rsidRPr="00140807">
        <w:rPr>
          <w:rFonts w:ascii="Arial" w:hAnsi="Arial" w:cs="Arial" w:hint="eastAsia"/>
          <w:szCs w:val="21"/>
          <w:lang w:val="es-ES"/>
        </w:rPr>
        <w:t>C</w:t>
      </w:r>
      <w:r w:rsidR="004E36A1" w:rsidRPr="00140807">
        <w:rPr>
          <w:rFonts w:ascii="Arial" w:hAnsi="Arial" w:cs="Arial"/>
          <w:szCs w:val="21"/>
          <w:lang w:val="es-ES"/>
        </w:rPr>
        <w:t xml:space="preserve">entro de </w:t>
      </w:r>
      <w:r w:rsidR="004E36A1" w:rsidRPr="00140807">
        <w:rPr>
          <w:rFonts w:ascii="Arial" w:hAnsi="Arial" w:cs="Arial" w:hint="eastAsia"/>
          <w:szCs w:val="21"/>
          <w:lang w:val="es-ES"/>
        </w:rPr>
        <w:t>S</w:t>
      </w:r>
      <w:r w:rsidRPr="00140807">
        <w:rPr>
          <w:rFonts w:ascii="Arial" w:hAnsi="Arial" w:cs="Arial"/>
          <w:szCs w:val="21"/>
          <w:lang w:val="es-ES"/>
        </w:rPr>
        <w:t xml:space="preserve">alud </w:t>
      </w:r>
      <w:r w:rsidR="004E36A1" w:rsidRPr="00140807">
        <w:rPr>
          <w:rFonts w:ascii="Arial" w:hAnsi="Arial" w:cs="Arial"/>
          <w:szCs w:val="21"/>
          <w:lang w:val="es-ES"/>
        </w:rPr>
        <w:t xml:space="preserve">Pública </w:t>
      </w:r>
      <w:r w:rsidRPr="00140807">
        <w:rPr>
          <w:rFonts w:ascii="Arial" w:hAnsi="Arial" w:cs="Arial"/>
          <w:szCs w:val="21"/>
          <w:lang w:val="es-ES"/>
        </w:rPr>
        <w:t xml:space="preserve">determina que un paciente </w:t>
      </w:r>
      <w:r w:rsidR="00DD1B5D" w:rsidRPr="00140807">
        <w:rPr>
          <w:rFonts w:ascii="Arial" w:hAnsi="Arial" w:cs="Arial"/>
          <w:szCs w:val="21"/>
          <w:lang w:val="es-ES"/>
        </w:rPr>
        <w:t xml:space="preserve">de tuberculosis </w:t>
      </w:r>
      <w:r w:rsidRPr="00140807">
        <w:rPr>
          <w:rFonts w:ascii="Arial" w:hAnsi="Arial" w:cs="Arial"/>
          <w:szCs w:val="21"/>
          <w:lang w:val="es-ES"/>
        </w:rPr>
        <w:t xml:space="preserve">corre el riesgo de transmitir la tuberculosis a una persona que conviva con </w:t>
      </w:r>
      <w:r w:rsidR="004E36A1" w:rsidRPr="00140807">
        <w:rPr>
          <w:rFonts w:ascii="Arial" w:hAnsi="Arial" w:cs="Arial"/>
          <w:szCs w:val="21"/>
          <w:lang w:val="es-ES"/>
        </w:rPr>
        <w:t>él, etc.</w:t>
      </w:r>
      <w:r w:rsidRPr="00140807">
        <w:rPr>
          <w:rFonts w:ascii="Arial" w:hAnsi="Arial" w:cs="Arial"/>
          <w:szCs w:val="21"/>
          <w:lang w:val="es-ES"/>
        </w:rPr>
        <w:t xml:space="preserve">, hará una “recomendación de hospitalización en virtud de la Ley de Enfermedades Infecciosas” a una institución médica con camas para </w:t>
      </w:r>
      <w:r w:rsidR="00DD1B5D" w:rsidRPr="00140807">
        <w:rPr>
          <w:rFonts w:ascii="Arial" w:hAnsi="Arial" w:cs="Arial"/>
          <w:szCs w:val="21"/>
          <w:lang w:val="es-ES"/>
        </w:rPr>
        <w:t xml:space="preserve">pacientes con </w:t>
      </w:r>
      <w:r w:rsidRPr="00140807">
        <w:rPr>
          <w:rFonts w:ascii="Arial" w:hAnsi="Arial" w:cs="Arial"/>
          <w:szCs w:val="21"/>
          <w:lang w:val="es-ES"/>
        </w:rPr>
        <w:t>tuberculos</w:t>
      </w:r>
      <w:r w:rsidR="00DD1B5D" w:rsidRPr="00140807">
        <w:rPr>
          <w:rFonts w:ascii="Arial" w:hAnsi="Arial" w:cs="Arial"/>
          <w:szCs w:val="21"/>
          <w:lang w:val="es-ES"/>
        </w:rPr>
        <w:t>i</w:t>
      </w:r>
      <w:r w:rsidRPr="00140807">
        <w:rPr>
          <w:rFonts w:ascii="Arial" w:hAnsi="Arial" w:cs="Arial"/>
          <w:szCs w:val="21"/>
          <w:lang w:val="es-ES"/>
        </w:rPr>
        <w:t>s.</w:t>
      </w:r>
    </w:p>
    <w:p w14:paraId="1B1818B8" w14:textId="77777777" w:rsidR="00AC3B46" w:rsidRPr="00140807" w:rsidRDefault="00AC3B46" w:rsidP="003A12E9">
      <w:pPr>
        <w:pStyle w:val="a8"/>
        <w:ind w:leftChars="0" w:left="0" w:firstLineChars="100" w:firstLine="210"/>
        <w:rPr>
          <w:rFonts w:ascii="Arial" w:hAnsi="Arial" w:cs="Arial"/>
          <w:szCs w:val="21"/>
          <w:lang w:val="es-ES"/>
        </w:rPr>
      </w:pPr>
    </w:p>
    <w:p w14:paraId="0678FB96" w14:textId="381A8E14" w:rsidR="003179CF" w:rsidRPr="00140807" w:rsidRDefault="00AC3B46" w:rsidP="003A12E9">
      <w:pPr>
        <w:pStyle w:val="a8"/>
        <w:ind w:leftChars="0" w:left="0" w:firstLineChars="100" w:firstLine="210"/>
        <w:rPr>
          <w:rFonts w:ascii="Arial" w:hAnsi="Arial" w:cs="Arial"/>
          <w:szCs w:val="21"/>
          <w:lang w:val="es-ES"/>
        </w:rPr>
      </w:pPr>
      <w:r w:rsidRPr="00140807">
        <w:rPr>
          <w:rFonts w:ascii="Arial" w:hAnsi="Arial" w:cs="Arial"/>
          <w:szCs w:val="21"/>
          <w:lang w:val="es-ES"/>
        </w:rPr>
        <w:t>Para proteger los derechos humanos de los pacientes, cualquier paciente hospitalizado o su tutor que tenga opinión o</w:t>
      </w:r>
      <w:r w:rsidR="004E36A1" w:rsidRPr="00140807">
        <w:rPr>
          <w:rFonts w:ascii="Arial" w:hAnsi="Arial" w:cs="Arial"/>
          <w:szCs w:val="21"/>
          <w:lang w:val="es-ES"/>
        </w:rPr>
        <w:t xml:space="preserve"> queja puede presentarla en el Centro de Salud P</w:t>
      </w:r>
      <w:r w:rsidRPr="00140807">
        <w:rPr>
          <w:rFonts w:ascii="Arial" w:hAnsi="Arial" w:cs="Arial"/>
          <w:szCs w:val="21"/>
          <w:lang w:val="es-ES"/>
        </w:rPr>
        <w:t>ública.</w:t>
      </w:r>
    </w:p>
    <w:p w14:paraId="6A585F2D" w14:textId="77777777" w:rsidR="00AC3B46" w:rsidRPr="00140807" w:rsidRDefault="00AC3B46" w:rsidP="003A12E9">
      <w:pPr>
        <w:pStyle w:val="a8"/>
        <w:ind w:leftChars="0" w:left="0" w:firstLineChars="100" w:firstLine="210"/>
        <w:rPr>
          <w:rFonts w:ascii="Arial" w:hAnsi="Arial" w:cs="Arial"/>
          <w:szCs w:val="21"/>
          <w:lang w:val="es-ES"/>
        </w:rPr>
      </w:pPr>
    </w:p>
    <w:p w14:paraId="5B4833F3" w14:textId="1F978736" w:rsidR="00AC3B46" w:rsidRPr="00140807" w:rsidRDefault="004E36A1" w:rsidP="003A12E9">
      <w:pPr>
        <w:pStyle w:val="a8"/>
        <w:ind w:leftChars="0" w:left="0" w:firstLineChars="100" w:firstLine="210"/>
        <w:rPr>
          <w:rFonts w:ascii="Arial" w:hAnsi="Arial" w:cs="Arial"/>
          <w:szCs w:val="21"/>
          <w:lang w:val="es-ES"/>
        </w:rPr>
      </w:pPr>
      <w:r w:rsidRPr="00140807">
        <w:rPr>
          <w:rFonts w:ascii="Arial" w:hAnsi="Arial" w:cs="Arial"/>
          <w:szCs w:val="21"/>
          <w:lang w:val="es-ES"/>
        </w:rPr>
        <w:t>El Centro de Salud P</w:t>
      </w:r>
      <w:r w:rsidR="00AC3B46" w:rsidRPr="00140807">
        <w:rPr>
          <w:rFonts w:ascii="Arial" w:hAnsi="Arial" w:cs="Arial"/>
          <w:szCs w:val="21"/>
          <w:lang w:val="es-ES"/>
        </w:rPr>
        <w:t>ública decid</w:t>
      </w:r>
      <w:r w:rsidR="00DD1B5D" w:rsidRPr="00140807">
        <w:rPr>
          <w:rFonts w:ascii="Arial" w:hAnsi="Arial" w:cs="Arial"/>
          <w:szCs w:val="21"/>
          <w:lang w:val="es-ES"/>
        </w:rPr>
        <w:t>ir</w:t>
      </w:r>
      <w:r w:rsidR="00DD1B5D" w:rsidRPr="00140807">
        <w:rPr>
          <w:rFonts w:ascii="Arial" w:eastAsia="游ゴシック" w:hAnsi="Arial" w:cs="Arial"/>
          <w:szCs w:val="21"/>
          <w:lang w:val="es-ES"/>
        </w:rPr>
        <w:t>á</w:t>
      </w:r>
      <w:r w:rsidR="00AC3B46" w:rsidRPr="00140807">
        <w:rPr>
          <w:rFonts w:ascii="Arial" w:hAnsi="Arial" w:cs="Arial"/>
          <w:szCs w:val="21"/>
          <w:lang w:val="es-ES"/>
        </w:rPr>
        <w:t xml:space="preserve"> </w:t>
      </w:r>
      <w:r w:rsidR="00DD1B5D" w:rsidRPr="00140807">
        <w:rPr>
          <w:rFonts w:ascii="Arial" w:hAnsi="Arial" w:cs="Arial"/>
          <w:szCs w:val="21"/>
          <w:lang w:val="es-ES"/>
        </w:rPr>
        <w:t xml:space="preserve">la </w:t>
      </w:r>
      <w:r w:rsidR="00AC3B46" w:rsidRPr="00140807">
        <w:rPr>
          <w:rFonts w:ascii="Arial" w:hAnsi="Arial" w:cs="Arial"/>
          <w:szCs w:val="21"/>
          <w:lang w:val="es-ES"/>
        </w:rPr>
        <w:t xml:space="preserve">“recomendación de hospitalización” </w:t>
      </w:r>
      <w:r w:rsidR="00DD1B5D" w:rsidRPr="00140807">
        <w:rPr>
          <w:rFonts w:ascii="Arial" w:hAnsi="Arial" w:cs="Arial"/>
          <w:szCs w:val="21"/>
          <w:lang w:val="es-ES"/>
        </w:rPr>
        <w:t xml:space="preserve">después de </w:t>
      </w:r>
      <w:r w:rsidR="00AC3B46" w:rsidRPr="00140807">
        <w:rPr>
          <w:rFonts w:ascii="Arial" w:hAnsi="Arial" w:cs="Arial"/>
          <w:szCs w:val="21"/>
          <w:lang w:val="es-ES"/>
        </w:rPr>
        <w:t>tener en cuenta las opiniones de los expertos del Consejo de Diagnóstico de Enfermedades Infecciosas y del paciente.</w:t>
      </w:r>
    </w:p>
    <w:p w14:paraId="7BFDD754" w14:textId="77777777" w:rsidR="00AC3B46" w:rsidRPr="00140807" w:rsidRDefault="00AC3B46" w:rsidP="003A12E9">
      <w:pPr>
        <w:spacing w:line="420" w:lineRule="exact"/>
        <w:ind w:firstLineChars="100" w:firstLine="210"/>
        <w:rPr>
          <w:rFonts w:ascii="Arial" w:hAnsi="Arial" w:cs="Arial"/>
          <w:sz w:val="21"/>
          <w:szCs w:val="21"/>
          <w:lang w:val="es-ES"/>
        </w:rPr>
      </w:pPr>
    </w:p>
    <w:p w14:paraId="543A9A7D" w14:textId="77777777" w:rsidR="00AC3B46" w:rsidRPr="00140807" w:rsidRDefault="00AC3B46" w:rsidP="003A12E9">
      <w:pPr>
        <w:spacing w:line="420" w:lineRule="exact"/>
        <w:ind w:firstLineChars="100" w:firstLine="210"/>
        <w:rPr>
          <w:rFonts w:ascii="Arial" w:hAnsi="Arial" w:cs="Arial"/>
          <w:sz w:val="21"/>
          <w:szCs w:val="21"/>
          <w:lang w:val="es-ES"/>
        </w:rPr>
      </w:pPr>
      <w:r w:rsidRPr="00140807">
        <w:rPr>
          <w:rFonts w:ascii="Arial" w:hAnsi="Arial" w:cs="Arial"/>
          <w:sz w:val="21"/>
          <w:szCs w:val="21"/>
          <w:lang w:val="es-ES"/>
        </w:rPr>
        <w:t>(Nota: Si el paciente necesita ser hospitalizado por otra enfermedad y no hay riesgo de infección, no se hará la “recomendación de hospitalización”.)</w:t>
      </w:r>
    </w:p>
    <w:p w14:paraId="7425941B" w14:textId="77777777" w:rsidR="00A22E99" w:rsidRPr="00140807" w:rsidRDefault="00A22E99" w:rsidP="0029004D">
      <w:pPr>
        <w:spacing w:line="420" w:lineRule="exact"/>
        <w:rPr>
          <w:rFonts w:ascii="Arial" w:hAnsi="Arial" w:cs="Arial"/>
          <w:sz w:val="21"/>
          <w:szCs w:val="21"/>
          <w:lang w:val="es-ES"/>
        </w:rPr>
      </w:pPr>
    </w:p>
    <w:p w14:paraId="75433F1D" w14:textId="77777777" w:rsidR="003A12E9" w:rsidRPr="00140807" w:rsidRDefault="003A12E9" w:rsidP="0029004D">
      <w:pPr>
        <w:spacing w:line="420" w:lineRule="exact"/>
        <w:rPr>
          <w:rFonts w:ascii="Arial" w:hAnsi="Arial" w:cs="Arial"/>
          <w:sz w:val="21"/>
          <w:szCs w:val="21"/>
          <w:lang w:val="es-ES"/>
        </w:rPr>
      </w:pPr>
    </w:p>
    <w:p w14:paraId="60AFBF3A" w14:textId="77777777" w:rsidR="009536AC" w:rsidRPr="00140807" w:rsidRDefault="00C35F8A" w:rsidP="0029004D">
      <w:pPr>
        <w:spacing w:line="420" w:lineRule="exact"/>
        <w:rPr>
          <w:rFonts w:ascii="Arial" w:hAnsi="Arial" w:cs="Arial"/>
          <w:b/>
          <w:sz w:val="21"/>
          <w:szCs w:val="21"/>
          <w:lang w:val="es-ES"/>
        </w:rPr>
      </w:pPr>
      <w:r w:rsidRPr="00140807">
        <w:rPr>
          <w:rFonts w:ascii="ＭＳ ゴシック" w:eastAsia="ＭＳ ゴシック" w:hAnsi="ＭＳ ゴシック" w:cs="ＭＳ ゴシック" w:hint="eastAsia"/>
          <w:b/>
          <w:sz w:val="21"/>
          <w:szCs w:val="21"/>
          <w:lang w:val="es-ES"/>
        </w:rPr>
        <w:lastRenderedPageBreak/>
        <w:t>★</w:t>
      </w:r>
      <w:r w:rsidRPr="00140807">
        <w:rPr>
          <w:rFonts w:ascii="Arial" w:hAnsi="Arial" w:cs="Arial"/>
          <w:b/>
          <w:sz w:val="21"/>
          <w:szCs w:val="21"/>
        </w:rPr>
        <w:t xml:space="preserve">　</w:t>
      </w:r>
      <w:r w:rsidR="00A22E99" w:rsidRPr="00140807">
        <w:rPr>
          <w:rFonts w:ascii="Arial" w:hAnsi="Arial" w:cs="Arial"/>
          <w:b/>
          <w:sz w:val="21"/>
          <w:szCs w:val="21"/>
          <w:lang w:val="es-ES"/>
        </w:rPr>
        <w:t>Sistema de s</w:t>
      </w:r>
      <w:r w:rsidR="00624A96" w:rsidRPr="00140807">
        <w:rPr>
          <w:rFonts w:ascii="Arial" w:hAnsi="Arial" w:cs="Arial"/>
          <w:b/>
          <w:sz w:val="21"/>
          <w:szCs w:val="21"/>
          <w:lang w:val="es-ES"/>
        </w:rPr>
        <w:t>ubsidio</w:t>
      </w:r>
      <w:r w:rsidR="00510F83" w:rsidRPr="00140807">
        <w:rPr>
          <w:rFonts w:ascii="Arial" w:hAnsi="Arial" w:cs="Arial"/>
          <w:b/>
          <w:sz w:val="21"/>
          <w:szCs w:val="21"/>
          <w:lang w:val="es-ES"/>
        </w:rPr>
        <w:t xml:space="preserve"> público</w:t>
      </w:r>
      <w:r w:rsidR="00624A96" w:rsidRPr="00140807">
        <w:rPr>
          <w:rFonts w:ascii="Arial" w:hAnsi="Arial" w:cs="Arial"/>
          <w:b/>
          <w:sz w:val="21"/>
          <w:szCs w:val="21"/>
          <w:lang w:val="es-ES"/>
        </w:rPr>
        <w:t xml:space="preserve"> para </w:t>
      </w:r>
      <w:r w:rsidR="00A22E99" w:rsidRPr="00140807">
        <w:rPr>
          <w:rFonts w:ascii="Arial" w:hAnsi="Arial" w:cs="Arial"/>
          <w:b/>
          <w:sz w:val="21"/>
          <w:szCs w:val="21"/>
          <w:lang w:val="es-ES"/>
        </w:rPr>
        <w:t xml:space="preserve">los </w:t>
      </w:r>
      <w:r w:rsidR="00624A96" w:rsidRPr="00140807">
        <w:rPr>
          <w:rFonts w:ascii="Arial" w:hAnsi="Arial" w:cs="Arial"/>
          <w:b/>
          <w:sz w:val="21"/>
          <w:szCs w:val="21"/>
          <w:lang w:val="es-ES"/>
        </w:rPr>
        <w:t xml:space="preserve">gastos </w:t>
      </w:r>
      <w:r w:rsidR="00A22E99" w:rsidRPr="00140807">
        <w:rPr>
          <w:rFonts w:ascii="Arial" w:hAnsi="Arial" w:cs="Arial"/>
          <w:b/>
          <w:sz w:val="21"/>
          <w:szCs w:val="21"/>
          <w:lang w:val="es-ES"/>
        </w:rPr>
        <w:t xml:space="preserve">de tratamiento </w:t>
      </w:r>
      <w:r w:rsidR="00624A96" w:rsidRPr="00140807">
        <w:rPr>
          <w:rFonts w:ascii="Arial" w:hAnsi="Arial" w:cs="Arial"/>
          <w:b/>
          <w:sz w:val="21"/>
          <w:szCs w:val="21"/>
          <w:lang w:val="es-ES"/>
        </w:rPr>
        <w:t>médico</w:t>
      </w:r>
    </w:p>
    <w:p w14:paraId="5147F1CE" w14:textId="77777777" w:rsidR="00DB0CE7" w:rsidRPr="00140807" w:rsidRDefault="00DB0CE7" w:rsidP="003A12E9">
      <w:pPr>
        <w:ind w:firstLineChars="100" w:firstLine="210"/>
        <w:rPr>
          <w:rFonts w:ascii="Arial" w:hAnsi="Arial" w:cs="Arial"/>
          <w:sz w:val="21"/>
          <w:szCs w:val="21"/>
          <w:lang w:val="es-ES"/>
        </w:rPr>
      </w:pPr>
    </w:p>
    <w:p w14:paraId="50144E97" w14:textId="77777777" w:rsidR="00C35F8A" w:rsidRPr="00140807" w:rsidRDefault="00510F83" w:rsidP="003A12E9">
      <w:pPr>
        <w:ind w:firstLineChars="100" w:firstLine="210"/>
        <w:rPr>
          <w:rFonts w:ascii="Arial" w:hAnsi="Arial" w:cs="Arial"/>
          <w:sz w:val="21"/>
          <w:szCs w:val="21"/>
          <w:lang w:val="es-ES"/>
        </w:rPr>
      </w:pPr>
      <w:r w:rsidRPr="00140807">
        <w:rPr>
          <w:rFonts w:ascii="Arial" w:hAnsi="Arial" w:cs="Arial"/>
          <w:sz w:val="21"/>
          <w:szCs w:val="21"/>
          <w:lang w:val="es-ES"/>
        </w:rPr>
        <w:t>Si le ingresan en una institución médica con camas para tuberculosis de acuerdo con una “recomendación de hospitalización”, una parte de los gastos de hospitalización serán sufragados con fondos públicos. (Según el nivel de ingresos, el coste total de la atención hospitalaria se sufraga con fondos públicos.)</w:t>
      </w:r>
    </w:p>
    <w:p w14:paraId="3617E021" w14:textId="77777777" w:rsidR="007C09FB" w:rsidRPr="00140807" w:rsidRDefault="007C09FB" w:rsidP="003A12E9">
      <w:pPr>
        <w:ind w:firstLineChars="100" w:firstLine="210"/>
        <w:rPr>
          <w:rFonts w:ascii="Arial" w:hAnsi="Arial" w:cs="Arial"/>
          <w:sz w:val="21"/>
          <w:szCs w:val="21"/>
          <w:lang w:val="es-ES"/>
        </w:rPr>
      </w:pPr>
    </w:p>
    <w:p w14:paraId="4CFE33B2" w14:textId="3CBE7302" w:rsidR="0041204B" w:rsidRPr="00140807" w:rsidRDefault="00391353" w:rsidP="003A12E9">
      <w:pPr>
        <w:ind w:firstLineChars="100" w:firstLine="210"/>
        <w:rPr>
          <w:rFonts w:ascii="Arial" w:hAnsi="Arial" w:cs="Arial"/>
          <w:sz w:val="21"/>
          <w:szCs w:val="21"/>
          <w:lang w:val="es-ES"/>
        </w:rPr>
      </w:pPr>
      <w:r>
        <w:rPr>
          <w:rFonts w:ascii="Arial" w:hAnsi="Arial" w:cs="Arial"/>
          <w:sz w:val="21"/>
          <w:szCs w:val="21"/>
          <w:lang w:val="es-ES"/>
        </w:rPr>
        <w:t>El Centro</w:t>
      </w:r>
      <w:r w:rsidR="004E36A1" w:rsidRPr="00140807">
        <w:rPr>
          <w:rFonts w:ascii="Arial" w:hAnsi="Arial" w:cs="Arial"/>
          <w:sz w:val="21"/>
          <w:szCs w:val="21"/>
          <w:lang w:val="es-ES"/>
        </w:rPr>
        <w:t xml:space="preserve"> de Salud P</w:t>
      </w:r>
      <w:r>
        <w:rPr>
          <w:rFonts w:ascii="Arial" w:hAnsi="Arial" w:cs="Arial"/>
          <w:sz w:val="21"/>
          <w:szCs w:val="21"/>
          <w:lang w:val="es-ES"/>
        </w:rPr>
        <w:t>ública expide</w:t>
      </w:r>
      <w:r w:rsidR="0041204B" w:rsidRPr="00140807">
        <w:rPr>
          <w:rFonts w:ascii="Arial" w:hAnsi="Arial" w:cs="Arial"/>
          <w:sz w:val="21"/>
          <w:szCs w:val="21"/>
          <w:lang w:val="es-ES"/>
        </w:rPr>
        <w:t xml:space="preserve"> un</w:t>
      </w:r>
      <w:r w:rsidR="00624A96" w:rsidRPr="00140807">
        <w:rPr>
          <w:rFonts w:ascii="Arial" w:hAnsi="Arial" w:cs="Arial"/>
          <w:sz w:val="21"/>
          <w:szCs w:val="21"/>
          <w:lang w:val="es-ES"/>
        </w:rPr>
        <w:t>a</w:t>
      </w:r>
      <w:r w:rsidR="0041204B" w:rsidRPr="00140807">
        <w:rPr>
          <w:rFonts w:ascii="Arial" w:hAnsi="Arial" w:cs="Arial"/>
          <w:sz w:val="21"/>
          <w:szCs w:val="21"/>
          <w:lang w:val="es-ES"/>
        </w:rPr>
        <w:t xml:space="preserve"> “</w:t>
      </w:r>
      <w:r w:rsidR="00624A96" w:rsidRPr="00140807">
        <w:rPr>
          <w:rFonts w:ascii="Arial" w:hAnsi="Arial" w:cs="Arial"/>
          <w:sz w:val="21"/>
          <w:szCs w:val="21"/>
          <w:lang w:val="es-ES"/>
        </w:rPr>
        <w:t>ficha</w:t>
      </w:r>
      <w:r w:rsidR="0041204B" w:rsidRPr="00140807">
        <w:rPr>
          <w:rFonts w:ascii="Arial" w:hAnsi="Arial" w:cs="Arial"/>
          <w:sz w:val="21"/>
          <w:szCs w:val="21"/>
          <w:lang w:val="es-ES"/>
        </w:rPr>
        <w:t xml:space="preserve"> de paciente” basado en </w:t>
      </w:r>
      <w:r w:rsidR="00DD1B5D" w:rsidRPr="00140807">
        <w:rPr>
          <w:rFonts w:ascii="Arial" w:hAnsi="Arial" w:cs="Arial"/>
          <w:sz w:val="21"/>
          <w:szCs w:val="21"/>
          <w:lang w:val="es-ES"/>
        </w:rPr>
        <w:t>la</w:t>
      </w:r>
      <w:r w:rsidR="0041204B" w:rsidRPr="00140807">
        <w:rPr>
          <w:rFonts w:ascii="Arial" w:hAnsi="Arial" w:cs="Arial"/>
          <w:sz w:val="21"/>
          <w:szCs w:val="21"/>
          <w:lang w:val="es-ES"/>
        </w:rPr>
        <w:t xml:space="preserve"> solicitud de </w:t>
      </w:r>
      <w:r w:rsidR="00624A96" w:rsidRPr="00140807">
        <w:rPr>
          <w:rFonts w:ascii="Arial" w:hAnsi="Arial" w:cs="Arial"/>
          <w:sz w:val="21"/>
          <w:szCs w:val="21"/>
          <w:lang w:val="es-ES"/>
        </w:rPr>
        <w:t>subsidio</w:t>
      </w:r>
      <w:r w:rsidR="0041204B" w:rsidRPr="00140807">
        <w:rPr>
          <w:rFonts w:ascii="Arial" w:hAnsi="Arial" w:cs="Arial"/>
          <w:sz w:val="21"/>
          <w:szCs w:val="21"/>
          <w:lang w:val="es-ES"/>
        </w:rPr>
        <w:t xml:space="preserve"> públic</w:t>
      </w:r>
      <w:r w:rsidR="00DB4299" w:rsidRPr="00140807">
        <w:rPr>
          <w:rFonts w:ascii="Arial" w:hAnsi="Arial" w:cs="Arial"/>
          <w:sz w:val="21"/>
          <w:szCs w:val="21"/>
          <w:lang w:val="es-ES"/>
        </w:rPr>
        <w:t>o</w:t>
      </w:r>
      <w:r w:rsidR="0041204B" w:rsidRPr="00140807">
        <w:rPr>
          <w:rFonts w:ascii="Arial" w:hAnsi="Arial" w:cs="Arial"/>
          <w:sz w:val="21"/>
          <w:szCs w:val="21"/>
          <w:lang w:val="es-ES"/>
        </w:rPr>
        <w:t xml:space="preserve">, que puede presentarse en </w:t>
      </w:r>
      <w:r w:rsidR="00DD1B5D" w:rsidRPr="00140807">
        <w:rPr>
          <w:rFonts w:ascii="Arial" w:hAnsi="Arial" w:cs="Arial"/>
          <w:sz w:val="21"/>
          <w:szCs w:val="21"/>
          <w:lang w:val="es-ES"/>
        </w:rPr>
        <w:t>la</w:t>
      </w:r>
      <w:r w:rsidR="0041204B" w:rsidRPr="00140807">
        <w:rPr>
          <w:rFonts w:ascii="Arial" w:hAnsi="Arial" w:cs="Arial"/>
          <w:sz w:val="21"/>
          <w:szCs w:val="21"/>
          <w:lang w:val="es-ES"/>
        </w:rPr>
        <w:t xml:space="preserve"> institución médica para recibir </w:t>
      </w:r>
      <w:r w:rsidR="00624A96" w:rsidRPr="00140807">
        <w:rPr>
          <w:rFonts w:ascii="Arial" w:hAnsi="Arial" w:cs="Arial"/>
          <w:sz w:val="21"/>
          <w:szCs w:val="21"/>
          <w:lang w:val="es-ES"/>
        </w:rPr>
        <w:t>subsidio</w:t>
      </w:r>
      <w:r w:rsidR="0041204B" w:rsidRPr="00140807">
        <w:rPr>
          <w:rFonts w:ascii="Arial" w:hAnsi="Arial" w:cs="Arial"/>
          <w:sz w:val="21"/>
          <w:szCs w:val="21"/>
          <w:lang w:val="es-ES"/>
        </w:rPr>
        <w:t xml:space="preserve"> públic</w:t>
      </w:r>
      <w:r w:rsidR="00624A96" w:rsidRPr="00140807">
        <w:rPr>
          <w:rFonts w:ascii="Arial" w:hAnsi="Arial" w:cs="Arial"/>
          <w:sz w:val="21"/>
          <w:szCs w:val="21"/>
          <w:lang w:val="es-ES"/>
        </w:rPr>
        <w:t>o</w:t>
      </w:r>
      <w:r w:rsidR="0041204B" w:rsidRPr="00140807">
        <w:rPr>
          <w:rFonts w:ascii="Arial" w:hAnsi="Arial" w:cs="Arial"/>
          <w:sz w:val="21"/>
          <w:szCs w:val="21"/>
          <w:lang w:val="es-ES"/>
        </w:rPr>
        <w:t xml:space="preserve"> para </w:t>
      </w:r>
      <w:r w:rsidR="00A22E99" w:rsidRPr="00140807">
        <w:rPr>
          <w:rFonts w:ascii="Arial" w:hAnsi="Arial" w:cs="Arial"/>
          <w:sz w:val="21"/>
          <w:szCs w:val="21"/>
          <w:lang w:val="es-ES"/>
        </w:rPr>
        <w:t xml:space="preserve">los </w:t>
      </w:r>
      <w:r w:rsidR="0041204B" w:rsidRPr="00140807">
        <w:rPr>
          <w:rFonts w:ascii="Arial" w:hAnsi="Arial" w:cs="Arial"/>
          <w:sz w:val="21"/>
          <w:szCs w:val="21"/>
          <w:lang w:val="es-ES"/>
        </w:rPr>
        <w:t xml:space="preserve">gastos </w:t>
      </w:r>
      <w:r w:rsidR="00A22E99" w:rsidRPr="00140807">
        <w:rPr>
          <w:rFonts w:ascii="Arial" w:hAnsi="Arial" w:cs="Arial"/>
          <w:sz w:val="21"/>
          <w:szCs w:val="21"/>
          <w:lang w:val="es-ES"/>
        </w:rPr>
        <w:t xml:space="preserve">de tratamiento </w:t>
      </w:r>
      <w:r w:rsidR="0041204B" w:rsidRPr="00140807">
        <w:rPr>
          <w:rFonts w:ascii="Arial" w:hAnsi="Arial" w:cs="Arial"/>
          <w:sz w:val="21"/>
          <w:szCs w:val="21"/>
          <w:lang w:val="es-ES"/>
        </w:rPr>
        <w:t>médico.</w:t>
      </w:r>
    </w:p>
    <w:p w14:paraId="4F12081C" w14:textId="77777777" w:rsidR="003179CF" w:rsidRPr="00140807" w:rsidRDefault="003179CF" w:rsidP="00C35F8A">
      <w:pPr>
        <w:rPr>
          <w:rFonts w:ascii="Arial" w:hAnsi="Arial" w:cs="Arial"/>
          <w:sz w:val="21"/>
          <w:szCs w:val="21"/>
          <w:lang w:val="es-ES"/>
        </w:rPr>
      </w:pPr>
    </w:p>
    <w:p w14:paraId="01CDE8DA" w14:textId="77777777" w:rsidR="003179CF" w:rsidRPr="00140807" w:rsidRDefault="003179CF" w:rsidP="00C35F8A">
      <w:pPr>
        <w:rPr>
          <w:rFonts w:ascii="Arial" w:hAnsi="Arial" w:cs="Arial"/>
          <w:sz w:val="21"/>
          <w:szCs w:val="21"/>
          <w:lang w:val="es-ES"/>
        </w:rPr>
      </w:pPr>
    </w:p>
    <w:p w14:paraId="536A9C08" w14:textId="77777777" w:rsidR="009536AC" w:rsidRPr="00140807" w:rsidRDefault="00C35F8A" w:rsidP="00C35F8A">
      <w:pPr>
        <w:rPr>
          <w:rFonts w:ascii="Arial" w:hAnsi="Arial" w:cs="Arial"/>
          <w:b/>
          <w:sz w:val="21"/>
          <w:szCs w:val="21"/>
          <w:lang w:val="es-ES"/>
        </w:rPr>
      </w:pPr>
      <w:r w:rsidRPr="00140807">
        <w:rPr>
          <w:rFonts w:ascii="ＭＳ ゴシック" w:eastAsia="ＭＳ ゴシック" w:hAnsi="ＭＳ ゴシック" w:cs="ＭＳ ゴシック" w:hint="eastAsia"/>
          <w:b/>
          <w:sz w:val="21"/>
          <w:szCs w:val="21"/>
          <w:lang w:val="es-ES"/>
        </w:rPr>
        <w:t>★</w:t>
      </w:r>
      <w:r w:rsidRPr="00140807">
        <w:rPr>
          <w:rFonts w:ascii="Arial" w:hAnsi="Arial" w:cs="Arial"/>
          <w:b/>
          <w:sz w:val="21"/>
          <w:szCs w:val="21"/>
        </w:rPr>
        <w:t xml:space="preserve">　</w:t>
      </w:r>
      <w:r w:rsidR="0041204B" w:rsidRPr="00140807">
        <w:rPr>
          <w:rFonts w:ascii="Arial" w:hAnsi="Arial" w:cs="Arial"/>
          <w:b/>
          <w:sz w:val="21"/>
          <w:szCs w:val="21"/>
          <w:lang w:val="es-ES"/>
        </w:rPr>
        <w:t>Reconocimiento médico de las personas que han estado en contacto</w:t>
      </w:r>
    </w:p>
    <w:p w14:paraId="3BF0B886" w14:textId="77777777" w:rsidR="00DB0CE7" w:rsidRPr="00140807" w:rsidRDefault="00DB0CE7" w:rsidP="003A12E9">
      <w:pPr>
        <w:ind w:firstLineChars="100" w:firstLine="210"/>
        <w:rPr>
          <w:rFonts w:ascii="Arial" w:hAnsi="Arial" w:cs="Arial"/>
          <w:sz w:val="21"/>
          <w:szCs w:val="21"/>
          <w:lang w:val="es-ES"/>
        </w:rPr>
      </w:pPr>
    </w:p>
    <w:p w14:paraId="1CE3C074" w14:textId="6CD350C7" w:rsidR="003179CF" w:rsidRPr="00140807" w:rsidRDefault="00391353" w:rsidP="003A12E9">
      <w:pPr>
        <w:ind w:firstLineChars="100" w:firstLine="210"/>
        <w:rPr>
          <w:rFonts w:ascii="Arial" w:hAnsi="Arial" w:cs="Arial"/>
          <w:sz w:val="21"/>
          <w:szCs w:val="21"/>
          <w:lang w:val="es-ES"/>
        </w:rPr>
      </w:pPr>
      <w:r>
        <w:rPr>
          <w:rFonts w:ascii="Arial" w:hAnsi="Arial" w:cs="Arial"/>
          <w:sz w:val="21"/>
          <w:szCs w:val="21"/>
          <w:lang w:val="es-ES"/>
        </w:rPr>
        <w:t>En caso necesario, el Centro</w:t>
      </w:r>
      <w:r w:rsidR="003C4FFB" w:rsidRPr="00140807">
        <w:rPr>
          <w:rFonts w:ascii="Arial" w:hAnsi="Arial" w:cs="Arial"/>
          <w:sz w:val="21"/>
          <w:szCs w:val="21"/>
          <w:lang w:val="es-ES"/>
        </w:rPr>
        <w:t xml:space="preserve"> de Salud P</w:t>
      </w:r>
      <w:r>
        <w:rPr>
          <w:rFonts w:ascii="Arial" w:hAnsi="Arial" w:cs="Arial"/>
          <w:sz w:val="21"/>
          <w:szCs w:val="21"/>
          <w:lang w:val="es-ES"/>
        </w:rPr>
        <w:t>ública recomienda</w:t>
      </w:r>
      <w:r w:rsidR="0041204B" w:rsidRPr="00140807">
        <w:rPr>
          <w:rFonts w:ascii="Arial" w:hAnsi="Arial" w:cs="Arial"/>
          <w:sz w:val="21"/>
          <w:szCs w:val="21"/>
          <w:lang w:val="es-ES"/>
        </w:rPr>
        <w:t xml:space="preserve"> que los familiares o las personas </w:t>
      </w:r>
      <w:r w:rsidR="00DD1B5D" w:rsidRPr="00140807">
        <w:rPr>
          <w:rFonts w:ascii="Arial" w:hAnsi="Arial" w:cs="Arial"/>
          <w:sz w:val="21"/>
          <w:szCs w:val="21"/>
          <w:lang w:val="es-ES"/>
        </w:rPr>
        <w:t xml:space="preserve">hayan tenido contacto con ellos en la vida cotidiana </w:t>
      </w:r>
      <w:r w:rsidR="0041204B" w:rsidRPr="00140807">
        <w:rPr>
          <w:rFonts w:ascii="Arial" w:hAnsi="Arial" w:cs="Arial"/>
          <w:sz w:val="21"/>
          <w:szCs w:val="21"/>
          <w:lang w:val="es-ES"/>
        </w:rPr>
        <w:t xml:space="preserve">que puedan estar infectadas de tuberculosis </w:t>
      </w:r>
      <w:r w:rsidR="00DD1B5D" w:rsidRPr="00140807">
        <w:rPr>
          <w:rFonts w:ascii="Arial" w:hAnsi="Arial" w:cs="Arial"/>
          <w:sz w:val="21"/>
          <w:szCs w:val="21"/>
          <w:lang w:val="es-ES"/>
        </w:rPr>
        <w:t>s</w:t>
      </w:r>
      <w:r w:rsidR="0041204B" w:rsidRPr="00140807">
        <w:rPr>
          <w:rFonts w:ascii="Arial" w:hAnsi="Arial" w:cs="Arial"/>
          <w:sz w:val="21"/>
          <w:szCs w:val="21"/>
          <w:lang w:val="es-ES"/>
        </w:rPr>
        <w:t>e sometan a un reconocimiento médico.</w:t>
      </w:r>
    </w:p>
    <w:p w14:paraId="685AD876" w14:textId="77777777" w:rsidR="003179CF" w:rsidRPr="00140807" w:rsidRDefault="003179CF" w:rsidP="003A12E9">
      <w:pPr>
        <w:ind w:firstLineChars="100" w:firstLine="210"/>
        <w:rPr>
          <w:rFonts w:ascii="Arial" w:hAnsi="Arial" w:cs="Arial"/>
          <w:sz w:val="21"/>
          <w:szCs w:val="21"/>
          <w:lang w:val="es-ES"/>
        </w:rPr>
      </w:pPr>
    </w:p>
    <w:p w14:paraId="002F1B29" w14:textId="77777777" w:rsidR="00CB455F" w:rsidRPr="00140807" w:rsidRDefault="0009209A" w:rsidP="00D771B7">
      <w:pPr>
        <w:spacing w:line="200" w:lineRule="exact"/>
        <w:rPr>
          <w:rFonts w:ascii="Arial" w:hAnsi="Arial" w:cs="Arial"/>
          <w:sz w:val="21"/>
          <w:szCs w:val="21"/>
          <w:lang w:val="es-ES"/>
        </w:rPr>
      </w:pPr>
      <w:r w:rsidRPr="00140807">
        <w:rPr>
          <w:rFonts w:ascii="Arial" w:hAnsi="Arial" w:cs="Arial"/>
          <w:noProof/>
          <w:sz w:val="21"/>
          <w:szCs w:val="21"/>
        </w:rPr>
        <mc:AlternateContent>
          <mc:Choice Requires="wps">
            <w:drawing>
              <wp:anchor distT="0" distB="0" distL="114300" distR="114300" simplePos="0" relativeHeight="251657216" behindDoc="0" locked="0" layoutInCell="1" allowOverlap="1" wp14:anchorId="42EAFAED" wp14:editId="4BA93688">
                <wp:simplePos x="0" y="0"/>
                <wp:positionH relativeFrom="column">
                  <wp:posOffset>139700</wp:posOffset>
                </wp:positionH>
                <wp:positionV relativeFrom="paragraph">
                  <wp:posOffset>97155</wp:posOffset>
                </wp:positionV>
                <wp:extent cx="6426200" cy="1652270"/>
                <wp:effectExtent l="13970" t="13970" r="8255" b="10160"/>
                <wp:wrapNone/>
                <wp:docPr id="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0" cy="165227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oundrect w14:anchorId="7968A767" id="AutoShape 78" o:spid="_x0000_s1026" style="position:absolute;left:0;text-align:left;margin-left:11pt;margin-top:7.65pt;width:506pt;height:13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W0iAIAAB8FAAAOAAAAZHJzL2Uyb0RvYy54bWysVNuO0zAQfUfiHyy/d9OENG2jTVerXhAS&#10;lxULH+DGTmNw7GC7TRfEvzOepKVlXxAiD4mdsY/PmTnj27tjo8hBWCeNLmh8M6ZE6NJwqXcF/fxp&#10;M5pR4jzTnCmjRUGfhKN3i5cvbrs2F4mpjeLCEgDRLu/agtbet3kUubIWDXM3phUagpWxDfMwtbuI&#10;W9YBeqOiZDzOos5Y3lpTCufg76oP0gXiV5Uo/YeqcsITVVDg5vFt8b0N72hxy/KdZW0ty4EG+wcW&#10;DZMaDj1DrZhnZG/lM6hGltY4U/mb0jSRqSpZCtQAauLxH2oea9YK1ALJce05Te7/wZbvDw+WSA61&#10;o0SzBkp0v/cGTybTWchP17oclj22DzYodO1bU351RJtlzfRO3FtrulowDqzisD662hAmDraSbffO&#10;cIBnAI+pOla2CYCQBHLEijydKyKOnpTwM0uTDMpMSQmxOJskyRRrFrH8tL21zr8WpiFhUFBr9pp/&#10;hLrjGezw1nmsCx/UMf6FkqpRUOUDUyTOsmyKrFk+LAbsE2bYqc1GKoU+UZp0BZ1PkgmCO6MkD0FM&#10;i91tl8oSAAUV+AywV8uQHoKFlK01x7FnUvVjOFzpgAcZGKiHXKCVfszH8/VsPUtHkJX1KB2vVqP7&#10;zTIdZZt4Olm9Wi2Xq/hnoBaneS05FzqwO9k6Tv/ONkOD9YY8G/tKhbsUu8HnudjomgYYA1WdvqgO&#10;vRLs0dtsa/gTWMWavk/hXoFBbex3Sjro0YK6b3tmBSXqjQa7TdNkPoGmxslsNgef2MvA9iLAdAlA&#10;BfWU9MOl76+BfWvlroZzYiyqNsH/lfQnJ/ecBltDFyL/4cYIbX45x1W/77XFLwAAAP//AwBQSwME&#10;FAAGAAgAAAAhAILRnO/hAAAACgEAAA8AAABkcnMvZG93bnJldi54bWxMj0FLw0AQhe+C/2EZwYvY&#10;jUljJWZTRBARKWgMQm/b7JgEs7NpdpvGf+/0pMd53+PNe/l6tr2YcPSdIwU3iwgEUu1MR42C6uPp&#10;+g6ED5qM7h2hgh/0sC7Oz3KdGXekd5zK0AgOIZ9pBW0IQyalr1u02i/cgMTsy41WBz7HRppRHznc&#10;9jKOoltpdUf8odUDPrZYf5cHq+Bq2O735ZRUaf+53TRvz6uXavmq1OXF/HAPIuAc/sxwqs/VoeBO&#10;O3cg40WvII55SmA9TUCceJQsWdkxWaUpyCKX/ycUvwAAAP//AwBQSwECLQAUAAYACAAAACEAtoM4&#10;kv4AAADhAQAAEwAAAAAAAAAAAAAAAAAAAAAAW0NvbnRlbnRfVHlwZXNdLnhtbFBLAQItABQABgAI&#10;AAAAIQA4/SH/1gAAAJQBAAALAAAAAAAAAAAAAAAAAC8BAABfcmVscy8ucmVsc1BLAQItABQABgAI&#10;AAAAIQBtKsW0iAIAAB8FAAAOAAAAAAAAAAAAAAAAAC4CAABkcnMvZTJvRG9jLnhtbFBLAQItABQA&#10;BgAIAAAAIQCC0Zzv4QAAAAoBAAAPAAAAAAAAAAAAAAAAAOIEAABkcnMvZG93bnJldi54bWxQSwUG&#10;AAAAAAQABADzAAAA8AUAAAAA&#10;" filled="f">
                <v:textbox inset="5.85pt,.7pt,5.85pt,.7pt"/>
              </v:roundrect>
            </w:pict>
          </mc:Fallback>
        </mc:AlternateContent>
      </w:r>
      <w:r w:rsidRPr="00140807">
        <w:rPr>
          <w:rFonts w:ascii="Arial" w:hAnsi="Arial" w:cs="Arial"/>
          <w:noProof/>
          <w:sz w:val="21"/>
          <w:szCs w:val="21"/>
        </w:rPr>
        <w:drawing>
          <wp:anchor distT="0" distB="0" distL="114300" distR="114300" simplePos="0" relativeHeight="251658240" behindDoc="1" locked="0" layoutInCell="1" allowOverlap="1" wp14:anchorId="359DD07B" wp14:editId="0253C6B2">
            <wp:simplePos x="0" y="0"/>
            <wp:positionH relativeFrom="column">
              <wp:posOffset>5937250</wp:posOffset>
            </wp:positionH>
            <wp:positionV relativeFrom="paragraph">
              <wp:posOffset>97155</wp:posOffset>
            </wp:positionV>
            <wp:extent cx="531495" cy="474980"/>
            <wp:effectExtent l="0" t="0" r="0" b="0"/>
            <wp:wrapNone/>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1495" cy="474980"/>
                    </a:xfrm>
                    <a:prstGeom prst="rect">
                      <a:avLst/>
                    </a:prstGeom>
                    <a:noFill/>
                  </pic:spPr>
                </pic:pic>
              </a:graphicData>
            </a:graphic>
            <wp14:sizeRelH relativeFrom="page">
              <wp14:pctWidth>0</wp14:pctWidth>
            </wp14:sizeRelH>
            <wp14:sizeRelV relativeFrom="page">
              <wp14:pctHeight>0</wp14:pctHeight>
            </wp14:sizeRelV>
          </wp:anchor>
        </w:drawing>
      </w:r>
    </w:p>
    <w:p w14:paraId="2A31A3C6" w14:textId="77777777" w:rsidR="00DB0CE7" w:rsidRPr="00140807" w:rsidRDefault="00DB0CE7" w:rsidP="003A12E9">
      <w:pPr>
        <w:ind w:firstLineChars="200" w:firstLine="421"/>
        <w:rPr>
          <w:rFonts w:ascii="Arial" w:hAnsi="Arial" w:cs="Arial"/>
          <w:sz w:val="21"/>
          <w:szCs w:val="21"/>
          <w:lang w:val="es-ES"/>
        </w:rPr>
      </w:pPr>
    </w:p>
    <w:p w14:paraId="2D0F4D19" w14:textId="632FE051" w:rsidR="000175A3" w:rsidRPr="00140807" w:rsidRDefault="0041204B" w:rsidP="00002B0B">
      <w:pPr>
        <w:ind w:firstLineChars="200" w:firstLine="421"/>
        <w:rPr>
          <w:rFonts w:ascii="Arial" w:hAnsi="Arial" w:cs="Arial"/>
          <w:sz w:val="21"/>
          <w:szCs w:val="21"/>
          <w:lang w:val="es-ES"/>
        </w:rPr>
      </w:pPr>
      <w:r w:rsidRPr="00140807">
        <w:rPr>
          <w:rFonts w:ascii="Arial" w:hAnsi="Arial" w:cs="Arial"/>
          <w:sz w:val="21"/>
          <w:szCs w:val="21"/>
          <w:lang w:val="es-ES"/>
        </w:rPr>
        <w:t>Para mayor información y con</w:t>
      </w:r>
      <w:r w:rsidR="007C78C0" w:rsidRPr="00140807">
        <w:rPr>
          <w:rFonts w:ascii="Arial" w:hAnsi="Arial" w:cs="Arial"/>
          <w:sz w:val="21"/>
          <w:szCs w:val="21"/>
          <w:lang w:val="es-ES"/>
        </w:rPr>
        <w:t>s</w:t>
      </w:r>
      <w:r w:rsidRPr="00140807">
        <w:rPr>
          <w:rFonts w:ascii="Arial" w:hAnsi="Arial" w:cs="Arial"/>
          <w:sz w:val="21"/>
          <w:szCs w:val="21"/>
          <w:lang w:val="es-ES"/>
        </w:rPr>
        <w:t>ulta…</w:t>
      </w:r>
    </w:p>
    <w:sectPr w:rsidR="000175A3" w:rsidRPr="00140807" w:rsidSect="00363CDD">
      <w:headerReference w:type="first" r:id="rId10"/>
      <w:pgSz w:w="11906" w:h="16838" w:code="9"/>
      <w:pgMar w:top="567" w:right="567" w:bottom="284" w:left="567" w:header="851" w:footer="992" w:gutter="0"/>
      <w:cols w:space="425"/>
      <w:titlePg/>
      <w:docGrid w:type="linesAndChars" w:linePitch="299" w:charSpace="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796D2" w14:textId="77777777" w:rsidR="00D20353" w:rsidRDefault="00D20353" w:rsidP="00583D28">
      <w:r>
        <w:separator/>
      </w:r>
    </w:p>
  </w:endnote>
  <w:endnote w:type="continuationSeparator" w:id="0">
    <w:p w14:paraId="5209654E" w14:textId="77777777" w:rsidR="00D20353" w:rsidRDefault="00D20353" w:rsidP="0058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80A1C" w14:textId="77777777" w:rsidR="00D20353" w:rsidRDefault="00D20353" w:rsidP="00583D28">
      <w:r>
        <w:separator/>
      </w:r>
    </w:p>
  </w:footnote>
  <w:footnote w:type="continuationSeparator" w:id="0">
    <w:p w14:paraId="00903C94" w14:textId="77777777" w:rsidR="00D20353" w:rsidRDefault="00D20353" w:rsidP="00583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9DAC0" w14:textId="77777777" w:rsidR="001D6276" w:rsidRPr="00DD1B5D" w:rsidRDefault="001D6276" w:rsidP="001D6276">
    <w:pPr>
      <w:pStyle w:val="a4"/>
      <w:ind w:firstLineChars="100" w:firstLine="240"/>
      <w:rPr>
        <w:rFonts w:ascii="Arial Narrow" w:eastAsia="ＭＳ Ｐゴシック" w:hAnsi="Arial Narrow"/>
        <w:kern w:val="0"/>
        <w:sz w:val="24"/>
        <w:lang w:val="es-ES"/>
      </w:rPr>
    </w:pPr>
    <w:r w:rsidRPr="00DD1B5D">
      <w:rPr>
        <w:rFonts w:ascii="Arial Narrow" w:eastAsia="ＭＳ Ｐゴシック" w:hAnsi="Arial Narrow"/>
        <w:kern w:val="0"/>
        <w:sz w:val="24"/>
        <w:lang w:val="es-ES"/>
      </w:rPr>
      <w:t>Este texto act</w:t>
    </w:r>
    <w:r w:rsidRPr="00DD1B5D">
      <w:rPr>
        <w:rFonts w:ascii="Arial Narrow" w:eastAsia="ＭＳ ゴシック" w:hAnsi="Arial Narrow"/>
        <w:sz w:val="24"/>
        <w:lang w:val="es-ES"/>
      </w:rPr>
      <w:t>ú</w:t>
    </w:r>
    <w:r w:rsidRPr="00DD1B5D">
      <w:rPr>
        <w:rFonts w:ascii="Arial Narrow" w:eastAsia="ＭＳ Ｐゴシック" w:hAnsi="Arial Narrow"/>
        <w:kern w:val="0"/>
        <w:sz w:val="24"/>
        <w:lang w:val="es-ES"/>
      </w:rPr>
      <w:t>a como referencia para una mejor compren</w:t>
    </w:r>
    <w:r w:rsidRPr="00DD1B5D">
      <w:rPr>
        <w:rFonts w:ascii="Arial Narrow" w:eastAsia="ＭＳ Ｐゴシック" w:hAnsi="Arial Narrow" w:hint="eastAsia"/>
        <w:kern w:val="0"/>
        <w:sz w:val="24"/>
        <w:lang w:val="es-ES"/>
      </w:rPr>
      <w:t>s</w:t>
    </w:r>
    <w:r w:rsidRPr="00DD1B5D">
      <w:rPr>
        <w:rFonts w:ascii="Arial Narrow" w:eastAsia="ＭＳ Ｐゴシック" w:hAnsi="Arial Narrow"/>
        <w:kern w:val="0"/>
        <w:sz w:val="24"/>
        <w:lang w:val="es-ES"/>
      </w:rPr>
      <w:t>i</w:t>
    </w:r>
    <w:r w:rsidRPr="00DD1B5D">
      <w:rPr>
        <w:rFonts w:ascii="Arial Narrow" w:eastAsia="ＭＳ ゴシック" w:hAnsi="Arial Narrow"/>
        <w:sz w:val="24"/>
        <w:lang w:val="es-ES"/>
      </w:rPr>
      <w:t>ó</w:t>
    </w:r>
    <w:r w:rsidRPr="00DD1B5D">
      <w:rPr>
        <w:rFonts w:ascii="Arial Narrow" w:eastAsia="ＭＳ Ｐゴシック" w:hAnsi="Arial Narrow"/>
        <w:kern w:val="0"/>
        <w:sz w:val="24"/>
        <w:lang w:val="es-ES"/>
      </w:rPr>
      <w:t>n del original.</w:t>
    </w:r>
  </w:p>
  <w:p w14:paraId="19D9E29A" w14:textId="6C40E78B" w:rsidR="001D6276" w:rsidRPr="00DD1B5D" w:rsidRDefault="001D6276" w:rsidP="001D6276">
    <w:pPr>
      <w:pStyle w:val="a4"/>
      <w:ind w:firstLineChars="100" w:firstLine="240"/>
      <w:rPr>
        <w:rFonts w:ascii="Arial Narrow" w:hAnsi="Arial Narrow"/>
        <w:sz w:val="24"/>
        <w:lang w:val="es-ES"/>
      </w:rPr>
    </w:pPr>
    <w:r w:rsidRPr="00DD1B5D">
      <w:rPr>
        <w:rFonts w:ascii="Arial Narrow" w:eastAsia="ＭＳ Ｐゴシック" w:hAnsi="Arial Narrow"/>
        <w:kern w:val="0"/>
        <w:sz w:val="24"/>
        <w:lang w:val="es-ES"/>
      </w:rPr>
      <w:t>El original se encuentra editado en japon</w:t>
    </w:r>
    <w:r w:rsidRPr="00DD1B5D">
      <w:rPr>
        <w:rFonts w:ascii="Arial Narrow" w:eastAsia="ＭＳ ゴシック" w:hAnsi="Arial Narrow"/>
        <w:sz w:val="24"/>
        <w:lang w:val="es-ES"/>
      </w:rPr>
      <w:t>é</w:t>
    </w:r>
    <w:r w:rsidRPr="00DD1B5D">
      <w:rPr>
        <w:rFonts w:ascii="Arial Narrow" w:eastAsia="ＭＳ Ｐゴシック" w:hAnsi="Arial Narrow"/>
        <w:kern w:val="0"/>
        <w:sz w:val="24"/>
        <w:lang w:val="es-ES"/>
      </w:rPr>
      <w:t>s por el Centro de Sal</w:t>
    </w:r>
    <w:r w:rsidR="003A12E9">
      <w:rPr>
        <w:rFonts w:ascii="Arial Narrow" w:eastAsia="ＭＳ ゴシック" w:hAnsi="Arial Narrow"/>
        <w:sz w:val="24"/>
        <w:lang w:val="es-ES"/>
      </w:rPr>
      <w:t>u</w:t>
    </w:r>
    <w:r w:rsidRPr="00DD1B5D">
      <w:rPr>
        <w:rFonts w:ascii="Arial Narrow" w:eastAsia="ＭＳ Ｐゴシック" w:hAnsi="Arial Narrow"/>
        <w:kern w:val="0"/>
        <w:sz w:val="24"/>
        <w:lang w:val="es-ES"/>
      </w:rPr>
      <w:t>d P</w:t>
    </w:r>
    <w:r w:rsidRPr="00DD1B5D">
      <w:rPr>
        <w:rFonts w:ascii="Arial Narrow" w:eastAsia="ＭＳ ゴシック" w:hAnsi="Arial Narrow"/>
        <w:sz w:val="24"/>
        <w:lang w:val="es-ES"/>
      </w:rPr>
      <w:t>ú</w:t>
    </w:r>
    <w:r w:rsidRPr="00DD1B5D">
      <w:rPr>
        <w:rFonts w:ascii="Arial Narrow" w:eastAsia="ＭＳ Ｐゴシック" w:hAnsi="Arial Narrow"/>
        <w:kern w:val="0"/>
        <w:sz w:val="24"/>
        <w:lang w:val="es-ES"/>
      </w:rPr>
      <w:t>blica.</w:t>
    </w:r>
  </w:p>
  <w:p w14:paraId="56D6E22B" w14:textId="77777777" w:rsidR="00363CDD" w:rsidRPr="00DD1B5D" w:rsidRDefault="00363CDD" w:rsidP="001D6276">
    <w:pPr>
      <w:pStyle w:val="a4"/>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4A7"/>
    <w:multiLevelType w:val="multilevel"/>
    <w:tmpl w:val="360E2104"/>
    <w:lvl w:ilvl="0">
      <w:start w:val="1"/>
      <w:numFmt w:val="decimalEnclosedCircle"/>
      <w:lvlText w:val="%1"/>
      <w:lvlJc w:val="left"/>
      <w:pPr>
        <w:tabs>
          <w:tab w:val="num" w:pos="1260"/>
        </w:tabs>
        <w:ind w:left="12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02371704"/>
    <w:multiLevelType w:val="multilevel"/>
    <w:tmpl w:val="736463C8"/>
    <w:lvl w:ilvl="0">
      <w:start w:val="1"/>
      <w:numFmt w:val="decimalFullWidth"/>
      <w:lvlText w:val="（%1）"/>
      <w:lvlJc w:val="left"/>
      <w:pPr>
        <w:tabs>
          <w:tab w:val="num" w:pos="1080"/>
        </w:tabs>
        <w:ind w:left="1080" w:hanging="720"/>
      </w:pPr>
      <w:rPr>
        <w:rFonts w:ascii="ＭＳ 明朝" w:hAnsi="ＭＳ 明朝" w:hint="default"/>
        <w:lang w:val="en-US"/>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2">
    <w:nsid w:val="08276AC5"/>
    <w:multiLevelType w:val="hybridMultilevel"/>
    <w:tmpl w:val="DE7A6ECA"/>
    <w:lvl w:ilvl="0" w:tplc="2FC4F16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BC36177"/>
    <w:multiLevelType w:val="hybridMultilevel"/>
    <w:tmpl w:val="11D0C442"/>
    <w:lvl w:ilvl="0" w:tplc="DFA2DA7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C4E39A0"/>
    <w:multiLevelType w:val="hybridMultilevel"/>
    <w:tmpl w:val="442A675C"/>
    <w:lvl w:ilvl="0" w:tplc="A8741E42">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nsid w:val="0D3E3EF8"/>
    <w:multiLevelType w:val="hybridMultilevel"/>
    <w:tmpl w:val="AAF4CC8C"/>
    <w:lvl w:ilvl="0" w:tplc="47A879CA">
      <w:start w:val="1"/>
      <w:numFmt w:val="decimalEnclosedCircle"/>
      <w:lvlText w:val="%1"/>
      <w:lvlJc w:val="left"/>
      <w:pPr>
        <w:tabs>
          <w:tab w:val="num" w:pos="840"/>
        </w:tabs>
        <w:ind w:left="840" w:hanging="48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nsid w:val="1CA93B4C"/>
    <w:multiLevelType w:val="multilevel"/>
    <w:tmpl w:val="ADCCEB9E"/>
    <w:lvl w:ilvl="0">
      <w:start w:val="1"/>
      <w:numFmt w:val="decimalFullWidth"/>
      <w:lvlText w:val="（%1）"/>
      <w:lvlJc w:val="left"/>
      <w:pPr>
        <w:tabs>
          <w:tab w:val="num" w:pos="945"/>
        </w:tabs>
        <w:ind w:left="945" w:hanging="720"/>
      </w:pPr>
      <w:rPr>
        <w:rFonts w:hint="default"/>
        <w:lang w:val="en-US"/>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7">
    <w:nsid w:val="28E50B07"/>
    <w:multiLevelType w:val="hybridMultilevel"/>
    <w:tmpl w:val="EAD8F976"/>
    <w:lvl w:ilvl="0" w:tplc="D708C952">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8">
    <w:nsid w:val="38710CDD"/>
    <w:multiLevelType w:val="hybridMultilevel"/>
    <w:tmpl w:val="EAFC87F2"/>
    <w:lvl w:ilvl="0" w:tplc="0324B9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45D424F5"/>
    <w:multiLevelType w:val="hybridMultilevel"/>
    <w:tmpl w:val="D7DEE204"/>
    <w:lvl w:ilvl="0" w:tplc="4A90CE52">
      <w:numFmt w:val="bullet"/>
      <w:lvlText w:val="★"/>
      <w:lvlJc w:val="left"/>
      <w:pPr>
        <w:tabs>
          <w:tab w:val="num" w:pos="480"/>
        </w:tabs>
        <w:ind w:left="480" w:hanging="480"/>
      </w:pPr>
      <w:rPr>
        <w:rFonts w:ascii="ＭＳ 明朝" w:eastAsia="ＭＳ 明朝" w:hAnsi="ＭＳ 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476072CE"/>
    <w:multiLevelType w:val="hybridMultilevel"/>
    <w:tmpl w:val="1C30C604"/>
    <w:lvl w:ilvl="0" w:tplc="0409000F">
      <w:start w:val="1"/>
      <w:numFmt w:val="decimal"/>
      <w:lvlText w:val="%1."/>
      <w:lvlJc w:val="left"/>
      <w:pPr>
        <w:tabs>
          <w:tab w:val="num" w:pos="645"/>
        </w:tabs>
        <w:ind w:left="645" w:hanging="420"/>
      </w:pPr>
      <w:rPr>
        <w:rFonts w:hint="default"/>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nsid w:val="4E00096A"/>
    <w:multiLevelType w:val="hybridMultilevel"/>
    <w:tmpl w:val="736463C8"/>
    <w:lvl w:ilvl="0" w:tplc="6298B5A0">
      <w:start w:val="1"/>
      <w:numFmt w:val="decimalFullWidth"/>
      <w:lvlText w:val="（%1）"/>
      <w:lvlJc w:val="left"/>
      <w:pPr>
        <w:tabs>
          <w:tab w:val="num" w:pos="1080"/>
        </w:tabs>
        <w:ind w:left="1080" w:hanging="720"/>
      </w:pPr>
      <w:rPr>
        <w:rFonts w:ascii="ＭＳ 明朝" w:hAnsi="ＭＳ 明朝" w:hint="default"/>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nsid w:val="7D02093D"/>
    <w:multiLevelType w:val="hybridMultilevel"/>
    <w:tmpl w:val="85D26508"/>
    <w:lvl w:ilvl="0" w:tplc="85405ED2">
      <w:start w:val="1"/>
      <w:numFmt w:val="decimalFullWidth"/>
      <w:lvlText w:val="（%1）"/>
      <w:lvlJc w:val="left"/>
      <w:pPr>
        <w:tabs>
          <w:tab w:val="num" w:pos="1751"/>
        </w:tabs>
        <w:ind w:left="16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5"/>
  </w:num>
  <w:num w:numId="3">
    <w:abstractNumId w:val="11"/>
  </w:num>
  <w:num w:numId="4">
    <w:abstractNumId w:val="10"/>
  </w:num>
  <w:num w:numId="5">
    <w:abstractNumId w:val="7"/>
  </w:num>
  <w:num w:numId="6">
    <w:abstractNumId w:val="1"/>
  </w:num>
  <w:num w:numId="7">
    <w:abstractNumId w:val="4"/>
  </w:num>
  <w:num w:numId="8">
    <w:abstractNumId w:val="6"/>
  </w:num>
  <w:num w:numId="9">
    <w:abstractNumId w:val="12"/>
  </w:num>
  <w:num w:numId="10">
    <w:abstractNumId w:val="0"/>
  </w:num>
  <w:num w:numId="11">
    <w:abstractNumId w:val="3"/>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99B"/>
    <w:rsid w:val="00002B0B"/>
    <w:rsid w:val="000175A3"/>
    <w:rsid w:val="00054453"/>
    <w:rsid w:val="00074518"/>
    <w:rsid w:val="0009209A"/>
    <w:rsid w:val="000B1BEC"/>
    <w:rsid w:val="000E1EBA"/>
    <w:rsid w:val="000E5CB7"/>
    <w:rsid w:val="000F24E7"/>
    <w:rsid w:val="001245CD"/>
    <w:rsid w:val="00140807"/>
    <w:rsid w:val="001515AA"/>
    <w:rsid w:val="001919EA"/>
    <w:rsid w:val="001A51D5"/>
    <w:rsid w:val="001C028F"/>
    <w:rsid w:val="001D6276"/>
    <w:rsid w:val="001F5BC8"/>
    <w:rsid w:val="00205CF6"/>
    <w:rsid w:val="00220551"/>
    <w:rsid w:val="00241734"/>
    <w:rsid w:val="002463D4"/>
    <w:rsid w:val="00256420"/>
    <w:rsid w:val="00264F20"/>
    <w:rsid w:val="002650B2"/>
    <w:rsid w:val="00271312"/>
    <w:rsid w:val="002812D8"/>
    <w:rsid w:val="0029004D"/>
    <w:rsid w:val="00294D97"/>
    <w:rsid w:val="00296D8C"/>
    <w:rsid w:val="002C0CC4"/>
    <w:rsid w:val="002E7EC7"/>
    <w:rsid w:val="002F04CD"/>
    <w:rsid w:val="00300344"/>
    <w:rsid w:val="0031252D"/>
    <w:rsid w:val="003179CF"/>
    <w:rsid w:val="00331B54"/>
    <w:rsid w:val="003529F8"/>
    <w:rsid w:val="00353350"/>
    <w:rsid w:val="00363CDD"/>
    <w:rsid w:val="00382C5A"/>
    <w:rsid w:val="00390E1B"/>
    <w:rsid w:val="00391353"/>
    <w:rsid w:val="003A12E9"/>
    <w:rsid w:val="003A32F3"/>
    <w:rsid w:val="003A6DAB"/>
    <w:rsid w:val="003C4FFB"/>
    <w:rsid w:val="003E7147"/>
    <w:rsid w:val="0041204B"/>
    <w:rsid w:val="00476CC8"/>
    <w:rsid w:val="00492918"/>
    <w:rsid w:val="00496543"/>
    <w:rsid w:val="004A0B79"/>
    <w:rsid w:val="004D623A"/>
    <w:rsid w:val="004E36A1"/>
    <w:rsid w:val="004E485F"/>
    <w:rsid w:val="004E7787"/>
    <w:rsid w:val="005002AA"/>
    <w:rsid w:val="00505018"/>
    <w:rsid w:val="00510F83"/>
    <w:rsid w:val="0051770A"/>
    <w:rsid w:val="00527AEE"/>
    <w:rsid w:val="00527BCB"/>
    <w:rsid w:val="00557CB5"/>
    <w:rsid w:val="00560C9C"/>
    <w:rsid w:val="00566CFC"/>
    <w:rsid w:val="00571E5E"/>
    <w:rsid w:val="00576D69"/>
    <w:rsid w:val="00583D28"/>
    <w:rsid w:val="005B0A12"/>
    <w:rsid w:val="005E6576"/>
    <w:rsid w:val="005F1D6D"/>
    <w:rsid w:val="005F38FB"/>
    <w:rsid w:val="006221AA"/>
    <w:rsid w:val="0062230A"/>
    <w:rsid w:val="00624A96"/>
    <w:rsid w:val="00634F6A"/>
    <w:rsid w:val="00656329"/>
    <w:rsid w:val="006572C0"/>
    <w:rsid w:val="006612BD"/>
    <w:rsid w:val="0066216B"/>
    <w:rsid w:val="00671387"/>
    <w:rsid w:val="006763D8"/>
    <w:rsid w:val="0068707B"/>
    <w:rsid w:val="00693766"/>
    <w:rsid w:val="006A5394"/>
    <w:rsid w:val="006A78FC"/>
    <w:rsid w:val="006A7F71"/>
    <w:rsid w:val="006B33B9"/>
    <w:rsid w:val="006C1236"/>
    <w:rsid w:val="006D42E3"/>
    <w:rsid w:val="006D492B"/>
    <w:rsid w:val="007026E6"/>
    <w:rsid w:val="00756507"/>
    <w:rsid w:val="0077599B"/>
    <w:rsid w:val="00782983"/>
    <w:rsid w:val="00785880"/>
    <w:rsid w:val="00795B74"/>
    <w:rsid w:val="007A50B3"/>
    <w:rsid w:val="007B28D7"/>
    <w:rsid w:val="007C09FB"/>
    <w:rsid w:val="007C357E"/>
    <w:rsid w:val="007C4D8C"/>
    <w:rsid w:val="007C78C0"/>
    <w:rsid w:val="007D6DCF"/>
    <w:rsid w:val="00805D97"/>
    <w:rsid w:val="00851289"/>
    <w:rsid w:val="008D3912"/>
    <w:rsid w:val="008E3160"/>
    <w:rsid w:val="008E3425"/>
    <w:rsid w:val="00903005"/>
    <w:rsid w:val="0091702E"/>
    <w:rsid w:val="009434E4"/>
    <w:rsid w:val="009479E0"/>
    <w:rsid w:val="00951802"/>
    <w:rsid w:val="009536AC"/>
    <w:rsid w:val="00967192"/>
    <w:rsid w:val="00982715"/>
    <w:rsid w:val="00990512"/>
    <w:rsid w:val="009921B4"/>
    <w:rsid w:val="009B4DB3"/>
    <w:rsid w:val="009D5CBF"/>
    <w:rsid w:val="00A04DA4"/>
    <w:rsid w:val="00A22E99"/>
    <w:rsid w:val="00A55FDC"/>
    <w:rsid w:val="00A870EF"/>
    <w:rsid w:val="00A97EF5"/>
    <w:rsid w:val="00AA12B5"/>
    <w:rsid w:val="00AA7DD8"/>
    <w:rsid w:val="00AB4CB2"/>
    <w:rsid w:val="00AB76DB"/>
    <w:rsid w:val="00AC3B46"/>
    <w:rsid w:val="00AE0DFE"/>
    <w:rsid w:val="00AF1A95"/>
    <w:rsid w:val="00B43D1B"/>
    <w:rsid w:val="00B526E5"/>
    <w:rsid w:val="00B73219"/>
    <w:rsid w:val="00B83E4D"/>
    <w:rsid w:val="00BC1F4D"/>
    <w:rsid w:val="00BD5BE4"/>
    <w:rsid w:val="00BE7856"/>
    <w:rsid w:val="00C2516C"/>
    <w:rsid w:val="00C35F8A"/>
    <w:rsid w:val="00C522EF"/>
    <w:rsid w:val="00C605B4"/>
    <w:rsid w:val="00C74218"/>
    <w:rsid w:val="00C8294D"/>
    <w:rsid w:val="00C93EC2"/>
    <w:rsid w:val="00CB455F"/>
    <w:rsid w:val="00CC5DDC"/>
    <w:rsid w:val="00D03E84"/>
    <w:rsid w:val="00D04C64"/>
    <w:rsid w:val="00D20353"/>
    <w:rsid w:val="00D56046"/>
    <w:rsid w:val="00D771B7"/>
    <w:rsid w:val="00D91CDC"/>
    <w:rsid w:val="00DA7F57"/>
    <w:rsid w:val="00DB0CE7"/>
    <w:rsid w:val="00DB4299"/>
    <w:rsid w:val="00DD1B5D"/>
    <w:rsid w:val="00DD23E3"/>
    <w:rsid w:val="00DE2B74"/>
    <w:rsid w:val="00DF0B8C"/>
    <w:rsid w:val="00E6585C"/>
    <w:rsid w:val="00E81A85"/>
    <w:rsid w:val="00E93BCA"/>
    <w:rsid w:val="00EE4016"/>
    <w:rsid w:val="00EF4994"/>
    <w:rsid w:val="00F37C6E"/>
    <w:rsid w:val="00F43B38"/>
    <w:rsid w:val="00F75F17"/>
    <w:rsid w:val="00F902D3"/>
    <w:rsid w:val="00FA45DA"/>
    <w:rsid w:val="00FB3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BD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26E6"/>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15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83D28"/>
    <w:pPr>
      <w:tabs>
        <w:tab w:val="center" w:pos="4252"/>
        <w:tab w:val="right" w:pos="8504"/>
      </w:tabs>
      <w:snapToGrid w:val="0"/>
    </w:pPr>
  </w:style>
  <w:style w:type="character" w:customStyle="1" w:styleId="a5">
    <w:name w:val="ヘッダー (文字)"/>
    <w:link w:val="a4"/>
    <w:uiPriority w:val="99"/>
    <w:rsid w:val="00583D28"/>
    <w:rPr>
      <w:kern w:val="2"/>
      <w:sz w:val="22"/>
      <w:szCs w:val="22"/>
    </w:rPr>
  </w:style>
  <w:style w:type="paragraph" w:styleId="a6">
    <w:name w:val="footer"/>
    <w:basedOn w:val="a"/>
    <w:link w:val="a7"/>
    <w:rsid w:val="00583D28"/>
    <w:pPr>
      <w:tabs>
        <w:tab w:val="center" w:pos="4252"/>
        <w:tab w:val="right" w:pos="8504"/>
      </w:tabs>
      <w:snapToGrid w:val="0"/>
    </w:pPr>
  </w:style>
  <w:style w:type="character" w:customStyle="1" w:styleId="a7">
    <w:name w:val="フッター (文字)"/>
    <w:link w:val="a6"/>
    <w:rsid w:val="00583D28"/>
    <w:rPr>
      <w:kern w:val="2"/>
      <w:sz w:val="22"/>
      <w:szCs w:val="22"/>
    </w:rPr>
  </w:style>
  <w:style w:type="paragraph" w:styleId="a8">
    <w:name w:val="List Paragraph"/>
    <w:basedOn w:val="a"/>
    <w:uiPriority w:val="34"/>
    <w:qFormat/>
    <w:rsid w:val="00583D28"/>
    <w:pPr>
      <w:ind w:leftChars="400" w:left="840"/>
    </w:pPr>
    <w:rPr>
      <w:sz w:val="21"/>
    </w:rPr>
  </w:style>
  <w:style w:type="paragraph" w:customStyle="1" w:styleId="10pt">
    <w:name w:val="標準 + 10 pt"/>
    <w:aliases w:val="25% 灰色,行間 :  固定値 21 pt,左"/>
    <w:basedOn w:val="a"/>
    <w:rsid w:val="006D42E3"/>
    <w:pPr>
      <w:spacing w:line="420" w:lineRule="exact"/>
      <w:ind w:leftChars="91" w:left="201"/>
    </w:pPr>
    <w:rPr>
      <w:color w:val="C0C0C0"/>
      <w:sz w:val="20"/>
      <w:szCs w:val="20"/>
    </w:rPr>
  </w:style>
  <w:style w:type="paragraph" w:styleId="a9">
    <w:name w:val="Balloon Text"/>
    <w:basedOn w:val="a"/>
    <w:link w:val="aa"/>
    <w:rsid w:val="00AA7DD8"/>
    <w:rPr>
      <w:rFonts w:ascii="Arial" w:eastAsia="ＭＳ ゴシック" w:hAnsi="Arial"/>
      <w:sz w:val="18"/>
      <w:szCs w:val="18"/>
    </w:rPr>
  </w:style>
  <w:style w:type="character" w:customStyle="1" w:styleId="aa">
    <w:name w:val="吹き出し (文字)"/>
    <w:link w:val="a9"/>
    <w:rsid w:val="00AA7DD8"/>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26E6"/>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15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83D28"/>
    <w:pPr>
      <w:tabs>
        <w:tab w:val="center" w:pos="4252"/>
        <w:tab w:val="right" w:pos="8504"/>
      </w:tabs>
      <w:snapToGrid w:val="0"/>
    </w:pPr>
  </w:style>
  <w:style w:type="character" w:customStyle="1" w:styleId="a5">
    <w:name w:val="ヘッダー (文字)"/>
    <w:link w:val="a4"/>
    <w:uiPriority w:val="99"/>
    <w:rsid w:val="00583D28"/>
    <w:rPr>
      <w:kern w:val="2"/>
      <w:sz w:val="22"/>
      <w:szCs w:val="22"/>
    </w:rPr>
  </w:style>
  <w:style w:type="paragraph" w:styleId="a6">
    <w:name w:val="footer"/>
    <w:basedOn w:val="a"/>
    <w:link w:val="a7"/>
    <w:rsid w:val="00583D28"/>
    <w:pPr>
      <w:tabs>
        <w:tab w:val="center" w:pos="4252"/>
        <w:tab w:val="right" w:pos="8504"/>
      </w:tabs>
      <w:snapToGrid w:val="0"/>
    </w:pPr>
  </w:style>
  <w:style w:type="character" w:customStyle="1" w:styleId="a7">
    <w:name w:val="フッター (文字)"/>
    <w:link w:val="a6"/>
    <w:rsid w:val="00583D28"/>
    <w:rPr>
      <w:kern w:val="2"/>
      <w:sz w:val="22"/>
      <w:szCs w:val="22"/>
    </w:rPr>
  </w:style>
  <w:style w:type="paragraph" w:styleId="a8">
    <w:name w:val="List Paragraph"/>
    <w:basedOn w:val="a"/>
    <w:uiPriority w:val="34"/>
    <w:qFormat/>
    <w:rsid w:val="00583D28"/>
    <w:pPr>
      <w:ind w:leftChars="400" w:left="840"/>
    </w:pPr>
    <w:rPr>
      <w:sz w:val="21"/>
    </w:rPr>
  </w:style>
  <w:style w:type="paragraph" w:customStyle="1" w:styleId="10pt">
    <w:name w:val="標準 + 10 pt"/>
    <w:aliases w:val="25% 灰色,行間 :  固定値 21 pt,左"/>
    <w:basedOn w:val="a"/>
    <w:rsid w:val="006D42E3"/>
    <w:pPr>
      <w:spacing w:line="420" w:lineRule="exact"/>
      <w:ind w:leftChars="91" w:left="201"/>
    </w:pPr>
    <w:rPr>
      <w:color w:val="C0C0C0"/>
      <w:sz w:val="20"/>
      <w:szCs w:val="20"/>
    </w:rPr>
  </w:style>
  <w:style w:type="paragraph" w:styleId="a9">
    <w:name w:val="Balloon Text"/>
    <w:basedOn w:val="a"/>
    <w:link w:val="aa"/>
    <w:rsid w:val="00AA7DD8"/>
    <w:rPr>
      <w:rFonts w:ascii="Arial" w:eastAsia="ＭＳ ゴシック" w:hAnsi="Arial"/>
      <w:sz w:val="18"/>
      <w:szCs w:val="18"/>
    </w:rPr>
  </w:style>
  <w:style w:type="character" w:customStyle="1" w:styleId="aa">
    <w:name w:val="吹き出し (文字)"/>
    <w:link w:val="a9"/>
    <w:rsid w:val="00AA7DD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04480">
      <w:bodyDiv w:val="1"/>
      <w:marLeft w:val="0"/>
      <w:marRight w:val="0"/>
      <w:marTop w:val="0"/>
      <w:marBottom w:val="0"/>
      <w:divBdr>
        <w:top w:val="none" w:sz="0" w:space="0" w:color="auto"/>
        <w:left w:val="none" w:sz="0" w:space="0" w:color="auto"/>
        <w:bottom w:val="none" w:sz="0" w:space="0" w:color="auto"/>
        <w:right w:val="none" w:sz="0" w:space="0" w:color="auto"/>
      </w:divBdr>
    </w:div>
    <w:div w:id="186693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500</Words>
  <Characters>2692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患者様用</vt:lpstr>
      <vt:lpstr>患者様用</vt:lpstr>
    </vt:vector>
  </TitlesOfParts>
  <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患者様用</dc:title>
  <dc:creator>oa</dc:creator>
  <cp:lastModifiedBy>FJ-USER</cp:lastModifiedBy>
  <cp:revision>10</cp:revision>
  <cp:lastPrinted>2025-03-21T05:55:00Z</cp:lastPrinted>
  <dcterms:created xsi:type="dcterms:W3CDTF">2025-03-14T02:21:00Z</dcterms:created>
  <dcterms:modified xsi:type="dcterms:W3CDTF">2025-03-21T06:21:00Z</dcterms:modified>
</cp:coreProperties>
</file>