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862E" w14:textId="7294C105" w:rsidR="007C4D8C" w:rsidRDefault="002208C5" w:rsidP="007C4D8C">
      <w:pPr>
        <w:spacing w:line="0" w:lineRule="atLeast"/>
        <w:ind w:right="3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ABED3F" wp14:editId="3DDE33AE">
                <wp:simplePos x="0" y="0"/>
                <wp:positionH relativeFrom="column">
                  <wp:posOffset>196850</wp:posOffset>
                </wp:positionH>
                <wp:positionV relativeFrom="paragraph">
                  <wp:posOffset>97155</wp:posOffset>
                </wp:positionV>
                <wp:extent cx="488950" cy="5695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9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2A997" w14:textId="77777777" w:rsidR="006C1236" w:rsidRPr="00AA7DD8" w:rsidRDefault="006C12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A7DD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BED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5pt;margin-top:7.65pt;width:38.5pt;height:4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" filled="f" stroked="f">
                <v:path arrowok="t"/>
                <v:textbox inset="5.85pt,.7pt,5.85pt,.7pt">
                  <w:txbxContent>
                    <w:p w14:paraId="4342A997" w14:textId="77777777" w:rsidR="006C1236" w:rsidRPr="00AA7DD8" w:rsidRDefault="006C1236">
                      <w:pPr>
                        <w:rPr>
                          <w:sz w:val="36"/>
                          <w:szCs w:val="36"/>
                        </w:rPr>
                      </w:pPr>
                      <w:r w:rsidRPr="00AA7DD8">
                        <w:rPr>
                          <w:rFonts w:hint="eastAsia"/>
                          <w:sz w:val="36"/>
                          <w:szCs w:val="36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p w14:paraId="454B76E4" w14:textId="4FBDC292" w:rsidR="00DB0CE7" w:rsidRDefault="002208C5" w:rsidP="00DB0CE7">
      <w:pPr>
        <w:tabs>
          <w:tab w:val="center" w:pos="5384"/>
          <w:tab w:val="left" w:pos="9240"/>
        </w:tabs>
        <w:spacing w:line="0" w:lineRule="atLeast"/>
        <w:ind w:right="3" w:firstLineChars="931" w:firstLine="2053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D1ECA3" wp14:editId="7B9F863C">
            <wp:simplePos x="0" y="0"/>
            <wp:positionH relativeFrom="column">
              <wp:posOffset>1315617</wp:posOffset>
            </wp:positionH>
            <wp:positionV relativeFrom="paragraph">
              <wp:posOffset>27940</wp:posOffset>
            </wp:positionV>
            <wp:extent cx="4051300" cy="971550"/>
            <wp:effectExtent l="0" t="0" r="0" b="6350"/>
            <wp:wrapNone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CDD0B" w14:textId="77777777" w:rsidR="00DB0CE7" w:rsidRDefault="00DB0CE7" w:rsidP="00DB0CE7">
      <w:pPr>
        <w:tabs>
          <w:tab w:val="center" w:pos="5384"/>
          <w:tab w:val="left" w:pos="9240"/>
        </w:tabs>
        <w:spacing w:line="0" w:lineRule="atLeast"/>
        <w:ind w:right="3" w:firstLineChars="931" w:firstLine="2239"/>
        <w:jc w:val="left"/>
        <w:rPr>
          <w:rFonts w:ascii="Times New Roman" w:hAnsi="Times New Roman"/>
          <w:sz w:val="24"/>
          <w:szCs w:val="24"/>
        </w:rPr>
      </w:pPr>
    </w:p>
    <w:p w14:paraId="4C0573E8" w14:textId="77777777" w:rsidR="001C3E02" w:rsidRDefault="007C4D8C" w:rsidP="002208C5">
      <w:pPr>
        <w:tabs>
          <w:tab w:val="center" w:pos="5384"/>
          <w:tab w:val="left" w:pos="9240"/>
        </w:tabs>
        <w:spacing w:line="0" w:lineRule="atLeast"/>
        <w:ind w:right="3" w:firstLineChars="1081" w:firstLine="2610"/>
        <w:rPr>
          <w:rFonts w:ascii="Arial" w:hAnsi="Arial" w:cs="Arial"/>
          <w:b/>
          <w:sz w:val="24"/>
          <w:szCs w:val="24"/>
        </w:rPr>
      </w:pPr>
      <w:r w:rsidRPr="001C3E02">
        <w:rPr>
          <w:rFonts w:ascii="Arial" w:hAnsi="Arial" w:cs="Arial"/>
          <w:b/>
          <w:sz w:val="24"/>
          <w:szCs w:val="24"/>
        </w:rPr>
        <w:t xml:space="preserve">Якщо у вас діагностовано туберкульоз і ви </w:t>
      </w:r>
    </w:p>
    <w:p w14:paraId="1D58F57F" w14:textId="2A063AAB" w:rsidR="009536AC" w:rsidRPr="001C3E02" w:rsidRDefault="007C4D8C" w:rsidP="002208C5">
      <w:pPr>
        <w:tabs>
          <w:tab w:val="center" w:pos="5384"/>
          <w:tab w:val="left" w:pos="9240"/>
        </w:tabs>
        <w:spacing w:line="0" w:lineRule="atLeast"/>
        <w:ind w:right="3" w:firstLineChars="1381" w:firstLine="3334"/>
        <w:rPr>
          <w:rFonts w:ascii="Arial" w:hAnsi="Arial" w:cs="Arial"/>
          <w:b/>
          <w:sz w:val="24"/>
          <w:szCs w:val="24"/>
        </w:rPr>
      </w:pPr>
      <w:r w:rsidRPr="001C3E02">
        <w:rPr>
          <w:rFonts w:ascii="Arial" w:hAnsi="Arial" w:cs="Arial"/>
          <w:b/>
          <w:sz w:val="24"/>
          <w:szCs w:val="24"/>
        </w:rPr>
        <w:t>госпіталізовані ... ( Стаття 37 )</w:t>
      </w:r>
    </w:p>
    <w:p w14:paraId="78CEBE68" w14:textId="77777777" w:rsidR="009536AC" w:rsidRDefault="009536AC" w:rsidP="00363CDD">
      <w:pPr>
        <w:tabs>
          <w:tab w:val="center" w:pos="5384"/>
          <w:tab w:val="left" w:pos="9240"/>
        </w:tabs>
        <w:spacing w:line="0" w:lineRule="atLeast"/>
        <w:ind w:right="3"/>
        <w:jc w:val="right"/>
        <w:rPr>
          <w:b/>
          <w:sz w:val="28"/>
          <w:szCs w:val="28"/>
        </w:rPr>
      </w:pPr>
    </w:p>
    <w:p w14:paraId="2E6BA19B" w14:textId="4F07F3CF" w:rsidR="009536AC" w:rsidRDefault="009536AC" w:rsidP="009536AC">
      <w:pPr>
        <w:tabs>
          <w:tab w:val="center" w:pos="5384"/>
          <w:tab w:val="left" w:pos="9240"/>
        </w:tabs>
        <w:spacing w:line="0" w:lineRule="atLeast"/>
        <w:ind w:right="3"/>
        <w:jc w:val="left"/>
        <w:rPr>
          <w:b/>
          <w:sz w:val="28"/>
          <w:szCs w:val="28"/>
          <w:bdr w:val="single" w:sz="4" w:space="0" w:color="auto"/>
        </w:rPr>
      </w:pPr>
    </w:p>
    <w:p w14:paraId="7F211A45" w14:textId="77777777" w:rsidR="002208C5" w:rsidRPr="00D771B7" w:rsidRDefault="002208C5" w:rsidP="009536AC">
      <w:pPr>
        <w:tabs>
          <w:tab w:val="center" w:pos="5384"/>
          <w:tab w:val="left" w:pos="9240"/>
        </w:tabs>
        <w:spacing w:line="0" w:lineRule="atLeast"/>
        <w:ind w:right="3"/>
        <w:jc w:val="left"/>
        <w:rPr>
          <w:rFonts w:hint="eastAsia"/>
          <w:b/>
          <w:sz w:val="28"/>
          <w:szCs w:val="28"/>
          <w:bdr w:val="single" w:sz="4" w:space="0" w:color="auto"/>
        </w:rPr>
      </w:pPr>
    </w:p>
    <w:p w14:paraId="72237AAB" w14:textId="77777777" w:rsidR="00583D28" w:rsidRPr="007F4E73" w:rsidRDefault="007C4D8C" w:rsidP="00583D28">
      <w:pPr>
        <w:spacing w:line="420" w:lineRule="exact"/>
        <w:rPr>
          <w:rFonts w:ascii="Arial" w:hAnsi="Arial" w:cs="Arial"/>
          <w:sz w:val="20"/>
          <w:szCs w:val="20"/>
        </w:rPr>
      </w:pPr>
      <w:r w:rsidRPr="007F4E73">
        <w:rPr>
          <w:rFonts w:ascii="Segoe UI Symbol" w:hAnsi="Segoe UI Symbol" w:cs="Segoe UI Symbol"/>
          <w:sz w:val="20"/>
          <w:szCs w:val="20"/>
        </w:rPr>
        <w:t>★</w:t>
      </w:r>
      <w:r w:rsidRPr="007F4E73">
        <w:rPr>
          <w:rFonts w:ascii="Arial" w:hAnsi="Arial" w:cs="Arial"/>
          <w:sz w:val="20"/>
          <w:szCs w:val="20"/>
        </w:rPr>
        <w:t xml:space="preserve"> Що таке туберкульоз?</w:t>
      </w:r>
    </w:p>
    <w:p w14:paraId="5625D746" w14:textId="77777777" w:rsidR="00DB0CE7" w:rsidRPr="007F4E73" w:rsidRDefault="00DB0CE7" w:rsidP="007C4D8C">
      <w:pPr>
        <w:rPr>
          <w:rFonts w:ascii="Arial" w:hAnsi="Arial" w:cs="Arial"/>
        </w:rPr>
      </w:pPr>
    </w:p>
    <w:p w14:paraId="04C07AAA" w14:textId="25CA605F" w:rsidR="00476CC8" w:rsidRPr="007F4E73" w:rsidRDefault="007C4D8C" w:rsidP="007C4D8C">
      <w:pPr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</w:rPr>
        <w:t xml:space="preserve">　</w:t>
      </w:r>
      <w:r w:rsidRPr="007F4E73">
        <w:rPr>
          <w:rFonts w:ascii="Arial" w:hAnsi="Arial" w:cs="Arial"/>
          <w:sz w:val="20"/>
          <w:szCs w:val="20"/>
        </w:rPr>
        <w:t xml:space="preserve">Туберкульоз – це захворювання, </w:t>
      </w:r>
      <w:r w:rsidR="001C3E02">
        <w:rPr>
          <w:rFonts w:ascii="Arial" w:hAnsi="Arial" w:cs="Arial"/>
          <w:sz w:val="20"/>
          <w:szCs w:val="20"/>
          <w:lang w:val="ru-RU"/>
        </w:rPr>
        <w:t xml:space="preserve">коли </w:t>
      </w:r>
      <w:proofErr w:type="spellStart"/>
      <w:r w:rsidR="001C3E02">
        <w:rPr>
          <w:rFonts w:ascii="Arial" w:hAnsi="Arial" w:cs="Arial"/>
          <w:sz w:val="20"/>
          <w:szCs w:val="20"/>
          <w:lang w:val="ru-RU"/>
        </w:rPr>
        <w:t>людина</w:t>
      </w:r>
      <w:proofErr w:type="spellEnd"/>
      <w:r w:rsidR="001C3E02">
        <w:rPr>
          <w:rFonts w:ascii="Arial" w:hAnsi="Arial" w:cs="Arial"/>
          <w:sz w:val="20"/>
          <w:szCs w:val="20"/>
          <w:lang w:val="ru-RU"/>
        </w:rPr>
        <w:t xml:space="preserve"> </w:t>
      </w:r>
      <w:r w:rsidRPr="007F4E73">
        <w:rPr>
          <w:rFonts w:ascii="Arial" w:hAnsi="Arial" w:cs="Arial"/>
          <w:sz w:val="20"/>
          <w:szCs w:val="20"/>
        </w:rPr>
        <w:t xml:space="preserve">вдихає туберкульозні палички </w:t>
      </w:r>
      <w:r w:rsidR="001C3E02" w:rsidRPr="007F4E73">
        <w:rPr>
          <w:rFonts w:ascii="Arial" w:hAnsi="Arial" w:cs="Arial"/>
          <w:sz w:val="20"/>
          <w:szCs w:val="20"/>
        </w:rPr>
        <w:t>щ</w:t>
      </w:r>
      <w:r w:rsidR="001C3E02">
        <w:rPr>
          <w:rFonts w:ascii="Arial" w:hAnsi="Arial" w:cs="Arial"/>
          <w:sz w:val="20"/>
          <w:szCs w:val="20"/>
          <w:lang w:val="ru-RU"/>
        </w:rPr>
        <w:t>о</w:t>
      </w:r>
      <w:r w:rsidRPr="007F4E73">
        <w:rPr>
          <w:rFonts w:ascii="Arial" w:hAnsi="Arial" w:cs="Arial"/>
          <w:sz w:val="20"/>
          <w:szCs w:val="20"/>
        </w:rPr>
        <w:t xml:space="preserve"> викликає запалення </w:t>
      </w:r>
      <w:r w:rsidR="001C3E02">
        <w:rPr>
          <w:rFonts w:ascii="Arial" w:hAnsi="Arial" w:cs="Arial"/>
          <w:sz w:val="20"/>
          <w:szCs w:val="20"/>
          <w:lang w:val="ru-RU"/>
        </w:rPr>
        <w:t>,</w:t>
      </w:r>
      <w:r w:rsidRPr="007F4E73">
        <w:rPr>
          <w:rFonts w:ascii="Arial" w:hAnsi="Arial" w:cs="Arial"/>
          <w:sz w:val="20"/>
          <w:szCs w:val="20"/>
        </w:rPr>
        <w:t>переважно в легенях. Якщо хвороба протікає легко і не викликає туберкульозну пали</w:t>
      </w:r>
      <w:proofErr w:type="spellStart"/>
      <w:r w:rsidR="001C3E02">
        <w:rPr>
          <w:rFonts w:ascii="Arial" w:hAnsi="Arial" w:cs="Arial"/>
          <w:sz w:val="20"/>
          <w:szCs w:val="20"/>
          <w:lang w:val="ru-RU"/>
        </w:rPr>
        <w:t>цю</w:t>
      </w:r>
      <w:proofErr w:type="spellEnd"/>
      <w:r w:rsidRPr="007F4E73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7F4E73">
        <w:rPr>
          <w:rFonts w:ascii="Arial" w:hAnsi="Arial" w:cs="Arial"/>
          <w:sz w:val="20"/>
          <w:szCs w:val="20"/>
        </w:rPr>
        <w:t>язиці</w:t>
      </w:r>
      <w:proofErr w:type="spellEnd"/>
      <w:r w:rsidRPr="007F4E73">
        <w:rPr>
          <w:rFonts w:ascii="Arial" w:hAnsi="Arial" w:cs="Arial"/>
          <w:sz w:val="20"/>
          <w:szCs w:val="20"/>
        </w:rPr>
        <w:t>, немає ризику заразити оточуючих.</w:t>
      </w:r>
    </w:p>
    <w:p w14:paraId="672E8440" w14:textId="77777777" w:rsidR="00DB0CE7" w:rsidRPr="007F4E73" w:rsidRDefault="00DB0CE7" w:rsidP="003179CF">
      <w:pPr>
        <w:rPr>
          <w:rFonts w:ascii="Arial" w:hAnsi="Arial" w:cs="Arial"/>
          <w:sz w:val="20"/>
          <w:szCs w:val="20"/>
        </w:rPr>
      </w:pPr>
    </w:p>
    <w:p w14:paraId="7E9489CD" w14:textId="092956E7" w:rsidR="009536AC" w:rsidRPr="007F4E73" w:rsidRDefault="007C4D8C" w:rsidP="007C4D8C">
      <w:pPr>
        <w:ind w:firstLineChars="100" w:firstLine="200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>Якщо у вас на язику є туберкульозні палички, вони можуть роз</w:t>
      </w:r>
      <w:proofErr w:type="spellStart"/>
      <w:r w:rsidR="001C3E02">
        <w:rPr>
          <w:rFonts w:ascii="Arial" w:hAnsi="Arial" w:cs="Arial"/>
          <w:sz w:val="20"/>
          <w:szCs w:val="20"/>
          <w:lang w:val="ru-RU"/>
        </w:rPr>
        <w:t>повсюджуватися</w:t>
      </w:r>
      <w:proofErr w:type="spellEnd"/>
      <w:r w:rsidRPr="007F4E73">
        <w:rPr>
          <w:rFonts w:ascii="Arial" w:hAnsi="Arial" w:cs="Arial"/>
          <w:sz w:val="20"/>
          <w:szCs w:val="20"/>
        </w:rPr>
        <w:t>, коли ви кашляєте або чхаєте, а якщо люди навколо вас вдихають бактерію, ви можете заразитися. (Навіть якщо ви заразилися туберкульозом, ви не завжди хворієте.)</w:t>
      </w:r>
    </w:p>
    <w:p w14:paraId="237775A9" w14:textId="77777777" w:rsidR="00DB0CE7" w:rsidRPr="007F4E73" w:rsidRDefault="00DB0CE7" w:rsidP="00DB0CE7">
      <w:pPr>
        <w:ind w:firstLineChars="100" w:firstLine="220"/>
        <w:rPr>
          <w:rFonts w:ascii="Arial" w:hAnsi="Arial" w:cs="Arial"/>
        </w:rPr>
      </w:pPr>
    </w:p>
    <w:p w14:paraId="38E9955C" w14:textId="77777777" w:rsidR="00693766" w:rsidRPr="007F4E73" w:rsidRDefault="007C4D8C" w:rsidP="00DB0CE7">
      <w:pPr>
        <w:ind w:firstLineChars="100" w:firstLine="200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>Туберкульоз – це захворювання, яке можна вилікувати, якщо приймати ліки правильно (зазвичай протягом 6 місяців і більше) відповідно до вказівок лікаря.</w:t>
      </w:r>
    </w:p>
    <w:p w14:paraId="7413B067" w14:textId="77777777" w:rsidR="003179CF" w:rsidRPr="007F4E73" w:rsidRDefault="003179CF" w:rsidP="006D42E3">
      <w:pPr>
        <w:pStyle w:val="a8"/>
        <w:ind w:leftChars="0" w:left="0"/>
        <w:rPr>
          <w:rFonts w:ascii="Arial" w:hAnsi="Arial" w:cs="Arial"/>
          <w:sz w:val="20"/>
          <w:szCs w:val="20"/>
        </w:rPr>
      </w:pPr>
    </w:p>
    <w:p w14:paraId="32635249" w14:textId="77777777" w:rsidR="006D42E3" w:rsidRPr="007F4E73" w:rsidRDefault="006D42E3" w:rsidP="006D42E3">
      <w:pPr>
        <w:pStyle w:val="a8"/>
        <w:ind w:leftChars="0" w:left="0"/>
        <w:rPr>
          <w:rFonts w:ascii="Arial" w:hAnsi="Arial" w:cs="Arial"/>
          <w:sz w:val="20"/>
          <w:szCs w:val="20"/>
        </w:rPr>
      </w:pPr>
      <w:r w:rsidRPr="007F4E73">
        <w:rPr>
          <w:rFonts w:ascii="Segoe UI Symbol" w:hAnsi="Segoe UI Symbol" w:cs="Segoe UI Symbol"/>
          <w:sz w:val="20"/>
          <w:szCs w:val="20"/>
        </w:rPr>
        <w:t>★</w:t>
      </w:r>
      <w:r w:rsidRPr="007F4E73">
        <w:rPr>
          <w:rFonts w:ascii="Arial" w:hAnsi="Arial" w:cs="Arial"/>
          <w:sz w:val="20"/>
          <w:szCs w:val="20"/>
        </w:rPr>
        <w:t xml:space="preserve"> Повідомлення про туберкульоз</w:t>
      </w:r>
    </w:p>
    <w:p w14:paraId="27587F88" w14:textId="77777777" w:rsidR="00DB0CE7" w:rsidRPr="007F4E73" w:rsidRDefault="00DB0CE7" w:rsidP="00DB0CE7">
      <w:pPr>
        <w:pStyle w:val="a8"/>
        <w:ind w:leftChars="0" w:left="0" w:firstLineChars="100" w:firstLine="240"/>
        <w:rPr>
          <w:rFonts w:ascii="Arial" w:hAnsi="Arial" w:cs="Arial"/>
          <w:sz w:val="24"/>
          <w:szCs w:val="24"/>
        </w:rPr>
      </w:pPr>
    </w:p>
    <w:p w14:paraId="0921430D" w14:textId="77777777" w:rsidR="006D42E3" w:rsidRPr="007F4E73" w:rsidRDefault="006D42E3" w:rsidP="00DB0CE7">
      <w:pPr>
        <w:pStyle w:val="a8"/>
        <w:ind w:leftChars="0" w:left="0" w:firstLineChars="100" w:firstLine="200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>Оскільки туберкульоз є інфекційним захворюванням, лікар, який його діагностує, зобов’язаний повідомити до медпункту адресу, ім’я, дату народження, стать, професію тощо.</w:t>
      </w:r>
    </w:p>
    <w:p w14:paraId="5C15F781" w14:textId="77777777" w:rsidR="00DB0CE7" w:rsidRPr="007F4E73" w:rsidRDefault="00DB0CE7" w:rsidP="006D42E3">
      <w:pPr>
        <w:ind w:firstLineChars="100" w:firstLine="200"/>
        <w:rPr>
          <w:rFonts w:ascii="Arial" w:hAnsi="Arial" w:cs="Arial"/>
          <w:sz w:val="20"/>
          <w:szCs w:val="20"/>
        </w:rPr>
      </w:pPr>
    </w:p>
    <w:p w14:paraId="51C4E907" w14:textId="77777777" w:rsidR="003179CF" w:rsidRPr="007F4E73" w:rsidRDefault="007C4D8C" w:rsidP="003179CF">
      <w:pPr>
        <w:ind w:firstLineChars="100" w:firstLine="200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>Отримавши повідомлення від лікаря, центр охорони здоров’я запитає вас про ваші симптоми та умови життя за допомогою інформації з медичного закладу та бесіди з вами чи вашою родиною.</w:t>
      </w:r>
    </w:p>
    <w:p w14:paraId="0A2C913B" w14:textId="77777777" w:rsidR="003179CF" w:rsidRPr="007F4E73" w:rsidRDefault="003179CF" w:rsidP="003179CF">
      <w:pPr>
        <w:ind w:firstLineChars="100" w:firstLine="200"/>
        <w:rPr>
          <w:rFonts w:ascii="Arial" w:hAnsi="Arial" w:cs="Arial"/>
          <w:sz w:val="20"/>
          <w:szCs w:val="20"/>
        </w:rPr>
      </w:pPr>
    </w:p>
    <w:p w14:paraId="6ACC362F" w14:textId="77777777" w:rsidR="00353350" w:rsidRPr="007F4E73" w:rsidRDefault="00353350" w:rsidP="0029004D">
      <w:pPr>
        <w:spacing w:line="420" w:lineRule="exact"/>
        <w:rPr>
          <w:rFonts w:ascii="Arial" w:hAnsi="Arial" w:cs="Arial"/>
          <w:sz w:val="20"/>
          <w:szCs w:val="20"/>
        </w:rPr>
      </w:pPr>
      <w:r w:rsidRPr="007F4E73">
        <w:rPr>
          <w:rFonts w:ascii="Segoe UI Symbol" w:hAnsi="Segoe UI Symbol" w:cs="Segoe UI Symbol"/>
          <w:sz w:val="20"/>
          <w:szCs w:val="20"/>
        </w:rPr>
        <w:t>★</w:t>
      </w:r>
      <w:r w:rsidRPr="007F4E73">
        <w:rPr>
          <w:rFonts w:ascii="Arial" w:hAnsi="Arial" w:cs="Arial"/>
          <w:sz w:val="20"/>
          <w:szCs w:val="20"/>
        </w:rPr>
        <w:t xml:space="preserve"> Рекомендації щодо госпіталізації та захисту прав людини</w:t>
      </w:r>
    </w:p>
    <w:p w14:paraId="37479A4B" w14:textId="77777777" w:rsidR="00DB0CE7" w:rsidRPr="007F4E73" w:rsidRDefault="00DB0CE7" w:rsidP="00DB0CE7">
      <w:pPr>
        <w:pStyle w:val="a8"/>
        <w:ind w:leftChars="0" w:left="0" w:firstLineChars="100" w:firstLine="240"/>
        <w:rPr>
          <w:rFonts w:ascii="Arial" w:hAnsi="Arial" w:cs="Arial"/>
          <w:sz w:val="24"/>
          <w:szCs w:val="24"/>
        </w:rPr>
      </w:pPr>
    </w:p>
    <w:p w14:paraId="50F6F467" w14:textId="06C65DB1" w:rsidR="00C35F8A" w:rsidRPr="007F4E73" w:rsidRDefault="00C35F8A" w:rsidP="00DB0CE7">
      <w:pPr>
        <w:pStyle w:val="a8"/>
        <w:ind w:leftChars="0" w:left="0" w:firstLineChars="100" w:firstLine="200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>Якщо центр охорони здоров’я визначить, що пацієнт є хворим на туберкульоз, який в результаті  може заразити туберкульоз</w:t>
      </w:r>
      <w:r w:rsidR="001C3E02">
        <w:rPr>
          <w:rFonts w:ascii="Arial" w:hAnsi="Arial" w:cs="Arial"/>
          <w:sz w:val="20"/>
          <w:szCs w:val="20"/>
          <w:lang w:val="ru-RU"/>
        </w:rPr>
        <w:t>ом</w:t>
      </w:r>
      <w:r w:rsidRPr="007F4E73">
        <w:rPr>
          <w:rFonts w:ascii="Arial" w:hAnsi="Arial" w:cs="Arial"/>
          <w:sz w:val="20"/>
          <w:szCs w:val="20"/>
        </w:rPr>
        <w:t xml:space="preserve"> люд</w:t>
      </w:r>
      <w:r w:rsidR="001C3E02">
        <w:rPr>
          <w:rFonts w:ascii="Arial" w:hAnsi="Arial" w:cs="Arial"/>
          <w:sz w:val="20"/>
          <w:szCs w:val="20"/>
          <w:lang w:val="ru-RU"/>
        </w:rPr>
        <w:t>ей</w:t>
      </w:r>
      <w:r w:rsidRPr="007F4E73">
        <w:rPr>
          <w:rFonts w:ascii="Arial" w:hAnsi="Arial" w:cs="Arial"/>
          <w:sz w:val="20"/>
          <w:szCs w:val="20"/>
        </w:rPr>
        <w:t xml:space="preserve">, центр охорони здоров’я </w:t>
      </w:r>
      <w:proofErr w:type="spellStart"/>
      <w:r w:rsidRPr="007F4E73">
        <w:rPr>
          <w:rFonts w:ascii="Arial" w:hAnsi="Arial" w:cs="Arial"/>
          <w:sz w:val="20"/>
          <w:szCs w:val="20"/>
        </w:rPr>
        <w:t>видасть</w:t>
      </w:r>
      <w:proofErr w:type="spellEnd"/>
      <w:r w:rsidRPr="007F4E73">
        <w:rPr>
          <w:rFonts w:ascii="Arial" w:hAnsi="Arial" w:cs="Arial"/>
          <w:sz w:val="20"/>
          <w:szCs w:val="20"/>
        </w:rPr>
        <w:t xml:space="preserve"> «рекомендацію щодо госпіталізації на підставі Закону про інфекційні захворювання» для госпіталізації до медичного закладу з туберкульозне </w:t>
      </w:r>
      <w:r w:rsidR="001C3E02">
        <w:rPr>
          <w:rFonts w:ascii="Arial" w:hAnsi="Arial" w:cs="Arial"/>
          <w:sz w:val="20"/>
          <w:szCs w:val="20"/>
          <w:lang w:val="ru-RU"/>
        </w:rPr>
        <w:t>в</w:t>
      </w:r>
      <w:proofErr w:type="spellStart"/>
      <w:r w:rsidR="001C3E02">
        <w:rPr>
          <w:rFonts w:ascii="Arial" w:hAnsi="Arial" w:cs="Arial"/>
          <w:sz w:val="20"/>
          <w:szCs w:val="20"/>
          <w:lang w:val="en-US"/>
        </w:rPr>
        <w:t>i</w:t>
      </w:r>
      <w:r w:rsidR="001C3E02">
        <w:rPr>
          <w:rFonts w:ascii="Arial" w:hAnsi="Arial" w:cs="Arial"/>
          <w:sz w:val="20"/>
          <w:szCs w:val="20"/>
          <w:lang w:val="ru-RU"/>
        </w:rPr>
        <w:t>дд</w:t>
      </w:r>
      <w:r w:rsidR="001C3E02">
        <w:rPr>
          <w:rFonts w:ascii="Arial" w:hAnsi="Arial" w:cs="Arial"/>
          <w:sz w:val="20"/>
          <w:szCs w:val="20"/>
          <w:lang w:val="en-US"/>
        </w:rPr>
        <w:t>i</w:t>
      </w:r>
      <w:r w:rsidR="001C3E02">
        <w:rPr>
          <w:rFonts w:ascii="Arial" w:hAnsi="Arial" w:cs="Arial"/>
          <w:sz w:val="20"/>
          <w:szCs w:val="20"/>
          <w:lang w:val="ru-RU"/>
        </w:rPr>
        <w:t>лення</w:t>
      </w:r>
      <w:proofErr w:type="spellEnd"/>
      <w:r w:rsidRPr="007F4E73">
        <w:rPr>
          <w:rFonts w:ascii="Arial" w:hAnsi="Arial" w:cs="Arial"/>
          <w:sz w:val="20"/>
          <w:szCs w:val="20"/>
        </w:rPr>
        <w:t>.</w:t>
      </w:r>
    </w:p>
    <w:p w14:paraId="2D0B065C" w14:textId="77777777" w:rsidR="00DB0CE7" w:rsidRPr="007F4E73" w:rsidRDefault="00DB0CE7" w:rsidP="00DB0CE7">
      <w:pPr>
        <w:pStyle w:val="a8"/>
        <w:ind w:leftChars="0" w:left="0" w:firstLineChars="100" w:firstLine="210"/>
        <w:rPr>
          <w:rFonts w:ascii="Arial" w:hAnsi="Arial" w:cs="Arial"/>
        </w:rPr>
      </w:pPr>
    </w:p>
    <w:p w14:paraId="1AFFC354" w14:textId="13885D1C" w:rsidR="00DB0CE7" w:rsidRPr="007F4E73" w:rsidRDefault="007C4D8C" w:rsidP="003179CF">
      <w:pPr>
        <w:pStyle w:val="a8"/>
        <w:ind w:leftChars="0" w:left="0" w:firstLineChars="100" w:firstLine="200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>З метою захисту прав пацієнтів стаціонарні пацієнти або їхні опікуни, які мають скарги, можуть звернутися до Центру охорони здоров’я.</w:t>
      </w:r>
    </w:p>
    <w:p w14:paraId="60F52111" w14:textId="77777777" w:rsidR="003179CF" w:rsidRPr="007F4E73" w:rsidRDefault="003179CF" w:rsidP="003179CF">
      <w:pPr>
        <w:pStyle w:val="a8"/>
        <w:ind w:leftChars="0" w:left="0" w:firstLineChars="100" w:firstLine="200"/>
        <w:rPr>
          <w:rFonts w:ascii="Arial" w:hAnsi="Arial" w:cs="Arial"/>
          <w:sz w:val="20"/>
          <w:szCs w:val="20"/>
        </w:rPr>
      </w:pPr>
    </w:p>
    <w:p w14:paraId="370261D1" w14:textId="77777777" w:rsidR="009536AC" w:rsidRPr="007F4E73" w:rsidRDefault="00C35F8A" w:rsidP="00C35F8A">
      <w:pPr>
        <w:spacing w:line="420" w:lineRule="exact"/>
        <w:ind w:firstLineChars="100" w:firstLine="200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>«Рекомендацію щодо госпіталізації» лікарня прийме після розгляду висновків експертів інфекційної комісії та пацієнтів.</w:t>
      </w:r>
    </w:p>
    <w:p w14:paraId="716F6431" w14:textId="77777777" w:rsidR="00DB0CE7" w:rsidRPr="007F4E73" w:rsidRDefault="00DB0CE7" w:rsidP="003179CF">
      <w:pPr>
        <w:spacing w:line="420" w:lineRule="exact"/>
        <w:ind w:firstLineChars="100" w:firstLine="200"/>
        <w:rPr>
          <w:rFonts w:ascii="Arial" w:hAnsi="Arial" w:cs="Arial"/>
          <w:sz w:val="20"/>
          <w:szCs w:val="20"/>
        </w:rPr>
      </w:pPr>
    </w:p>
    <w:p w14:paraId="5963A0C3" w14:textId="77777777" w:rsidR="00AB4CB2" w:rsidRPr="007F4E73" w:rsidRDefault="00AB4CB2" w:rsidP="00C35F8A">
      <w:pPr>
        <w:spacing w:line="420" w:lineRule="exact"/>
        <w:ind w:firstLineChars="100" w:firstLine="200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>(Примітка) Якщо ви потребуєте госпіталізації через інші захворювання і немає ризику зараження, «рекомендації щодо госпіталізації» не нададуть.</w:t>
      </w:r>
    </w:p>
    <w:p w14:paraId="5E1B4782" w14:textId="69FB9940" w:rsidR="003179CF" w:rsidRDefault="003179CF" w:rsidP="0029004D">
      <w:pPr>
        <w:spacing w:line="420" w:lineRule="exact"/>
        <w:rPr>
          <w:rFonts w:ascii="Arial" w:hAnsi="Arial" w:cs="Arial"/>
          <w:sz w:val="24"/>
          <w:szCs w:val="24"/>
        </w:rPr>
      </w:pPr>
    </w:p>
    <w:p w14:paraId="743317EB" w14:textId="6729933F" w:rsidR="002208C5" w:rsidRDefault="002208C5" w:rsidP="0029004D">
      <w:pPr>
        <w:spacing w:line="420" w:lineRule="exact"/>
        <w:rPr>
          <w:rFonts w:ascii="Arial" w:hAnsi="Arial" w:cs="Arial"/>
          <w:sz w:val="24"/>
          <w:szCs w:val="24"/>
        </w:rPr>
      </w:pPr>
    </w:p>
    <w:p w14:paraId="4102C1E9" w14:textId="21D5E24F" w:rsidR="002208C5" w:rsidRDefault="002208C5" w:rsidP="0029004D">
      <w:pPr>
        <w:spacing w:line="420" w:lineRule="exact"/>
        <w:rPr>
          <w:rFonts w:ascii="Arial" w:hAnsi="Arial" w:cs="Arial"/>
          <w:sz w:val="24"/>
          <w:szCs w:val="24"/>
        </w:rPr>
      </w:pPr>
    </w:p>
    <w:p w14:paraId="2557C24C" w14:textId="32C5B008" w:rsidR="002208C5" w:rsidRDefault="002208C5" w:rsidP="0029004D">
      <w:pPr>
        <w:spacing w:line="420" w:lineRule="exact"/>
        <w:rPr>
          <w:rFonts w:ascii="Arial" w:hAnsi="Arial" w:cs="Arial"/>
          <w:sz w:val="24"/>
          <w:szCs w:val="24"/>
        </w:rPr>
      </w:pPr>
    </w:p>
    <w:p w14:paraId="64FEF540" w14:textId="77777777" w:rsidR="002208C5" w:rsidRPr="007F4E73" w:rsidRDefault="002208C5" w:rsidP="0029004D">
      <w:pPr>
        <w:spacing w:line="420" w:lineRule="exact"/>
        <w:rPr>
          <w:rFonts w:ascii="Arial" w:hAnsi="Arial" w:cs="Arial" w:hint="eastAsia"/>
          <w:sz w:val="24"/>
          <w:szCs w:val="24"/>
        </w:rPr>
      </w:pPr>
    </w:p>
    <w:p w14:paraId="57932AEE" w14:textId="77777777" w:rsidR="009536AC" w:rsidRPr="007F4E73" w:rsidRDefault="00C35F8A" w:rsidP="0029004D">
      <w:pPr>
        <w:spacing w:line="420" w:lineRule="exact"/>
        <w:rPr>
          <w:rFonts w:ascii="Arial" w:hAnsi="Arial" w:cs="Arial"/>
          <w:sz w:val="24"/>
          <w:szCs w:val="24"/>
        </w:rPr>
      </w:pPr>
      <w:r w:rsidRPr="007F4E73">
        <w:rPr>
          <w:rFonts w:ascii="Segoe UI Symbol" w:hAnsi="Segoe UI Symbol" w:cs="Segoe UI Symbol"/>
          <w:sz w:val="20"/>
          <w:szCs w:val="20"/>
        </w:rPr>
        <w:t>★</w:t>
      </w:r>
      <w:r w:rsidRPr="007F4E73">
        <w:rPr>
          <w:rFonts w:ascii="Arial" w:hAnsi="Arial" w:cs="Arial"/>
          <w:sz w:val="20"/>
          <w:szCs w:val="20"/>
        </w:rPr>
        <w:t xml:space="preserve"> Система охорони здоров'я , що фінансується державою</w:t>
      </w:r>
    </w:p>
    <w:p w14:paraId="43E2CB18" w14:textId="77777777" w:rsidR="00DB0CE7" w:rsidRPr="007F4E73" w:rsidRDefault="00DB0CE7" w:rsidP="00DB0CE7">
      <w:pPr>
        <w:ind w:firstLineChars="100" w:firstLine="220"/>
        <w:rPr>
          <w:rFonts w:ascii="Arial" w:hAnsi="Arial" w:cs="Arial"/>
        </w:rPr>
      </w:pPr>
    </w:p>
    <w:p w14:paraId="6E96415D" w14:textId="6753910C" w:rsidR="00C35F8A" w:rsidRPr="007F4E73" w:rsidRDefault="00C35F8A" w:rsidP="00DB0CE7">
      <w:pPr>
        <w:ind w:firstLineChars="100" w:firstLine="200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 xml:space="preserve">Якщо ви потрапили до медичного закладу з туберкульозним </w:t>
      </w:r>
      <w:r w:rsidR="001C3E02">
        <w:rPr>
          <w:rFonts w:ascii="Arial" w:hAnsi="Arial" w:cs="Arial"/>
          <w:sz w:val="20"/>
          <w:szCs w:val="20"/>
          <w:lang w:val="ru-RU"/>
        </w:rPr>
        <w:t>,</w:t>
      </w:r>
      <w:r w:rsidRPr="007F4E73">
        <w:rPr>
          <w:rFonts w:ascii="Arial" w:hAnsi="Arial" w:cs="Arial"/>
          <w:sz w:val="20"/>
          <w:szCs w:val="20"/>
        </w:rPr>
        <w:t xml:space="preserve"> згідно з «Рекомендацією щодо госпіталізації», частина витрат на лікування в стаціонарі покриватиметься за рахунок державних витрат (залежно від вашого доходу, усі витрати на лікування в стаціонарі лягатимуть на </w:t>
      </w:r>
      <w:proofErr w:type="spellStart"/>
      <w:r w:rsidR="001C3E02">
        <w:rPr>
          <w:rFonts w:ascii="Arial" w:hAnsi="Arial" w:cs="Arial"/>
          <w:sz w:val="20"/>
          <w:szCs w:val="20"/>
          <w:lang w:val="ru-RU"/>
        </w:rPr>
        <w:t>пац</w:t>
      </w:r>
      <w:r w:rsidR="001C3E02">
        <w:rPr>
          <w:rFonts w:ascii="Arial" w:hAnsi="Arial" w:cs="Arial"/>
          <w:sz w:val="20"/>
          <w:szCs w:val="20"/>
          <w:lang w:val="en-US"/>
        </w:rPr>
        <w:t>i</w:t>
      </w:r>
      <w:r w:rsidR="001C3E02">
        <w:rPr>
          <w:rFonts w:ascii="Arial" w:hAnsi="Arial" w:cs="Arial"/>
          <w:sz w:val="20"/>
          <w:szCs w:val="20"/>
          <w:lang w:val="ru-RU"/>
        </w:rPr>
        <w:t>ента</w:t>
      </w:r>
      <w:proofErr w:type="spellEnd"/>
      <w:r w:rsidRPr="007F4E73">
        <w:rPr>
          <w:rFonts w:ascii="Arial" w:hAnsi="Arial" w:cs="Arial"/>
          <w:sz w:val="20"/>
          <w:szCs w:val="20"/>
        </w:rPr>
        <w:t>).</w:t>
      </w:r>
    </w:p>
    <w:p w14:paraId="15569156" w14:textId="77777777" w:rsidR="009536AC" w:rsidRPr="007F4E73" w:rsidRDefault="00C35F8A" w:rsidP="00C35F8A">
      <w:pPr>
        <w:ind w:firstLineChars="100" w:firstLine="200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>Центр громадського здоров’я видає «картку пацієнта» на підставі заяви про державні кошти та подає її до медичного закладу для отримання державних витрат на медичні витрати.</w:t>
      </w:r>
    </w:p>
    <w:p w14:paraId="35125028" w14:textId="77777777" w:rsidR="003179CF" w:rsidRPr="007F4E73" w:rsidRDefault="003179CF" w:rsidP="00C35F8A">
      <w:pPr>
        <w:rPr>
          <w:rFonts w:ascii="Arial" w:hAnsi="Arial" w:cs="Arial"/>
          <w:sz w:val="24"/>
          <w:szCs w:val="24"/>
        </w:rPr>
      </w:pPr>
    </w:p>
    <w:p w14:paraId="1A99E60D" w14:textId="77777777" w:rsidR="003179CF" w:rsidRPr="007F4E73" w:rsidRDefault="003179CF" w:rsidP="00C35F8A">
      <w:pPr>
        <w:rPr>
          <w:rFonts w:ascii="Arial" w:hAnsi="Arial" w:cs="Arial"/>
          <w:sz w:val="24"/>
          <w:szCs w:val="24"/>
        </w:rPr>
      </w:pPr>
    </w:p>
    <w:p w14:paraId="1D1B3A32" w14:textId="77777777" w:rsidR="003179CF" w:rsidRPr="007F4E73" w:rsidRDefault="003179CF" w:rsidP="00C35F8A">
      <w:pPr>
        <w:rPr>
          <w:rFonts w:ascii="Arial" w:hAnsi="Arial" w:cs="Arial"/>
          <w:sz w:val="24"/>
          <w:szCs w:val="24"/>
        </w:rPr>
      </w:pPr>
    </w:p>
    <w:p w14:paraId="38944FDB" w14:textId="4B822D4A" w:rsidR="009536AC" w:rsidRPr="001C3E02" w:rsidRDefault="00C35F8A" w:rsidP="00C35F8A">
      <w:pPr>
        <w:rPr>
          <w:rFonts w:ascii="Arial" w:hAnsi="Arial" w:cs="Arial"/>
          <w:sz w:val="20"/>
          <w:szCs w:val="20"/>
          <w:lang w:val="ru-RU"/>
        </w:rPr>
      </w:pPr>
      <w:r w:rsidRPr="007F4E73">
        <w:rPr>
          <w:rFonts w:ascii="Segoe UI Symbol" w:hAnsi="Segoe UI Symbol" w:cs="Segoe UI Symbol"/>
          <w:sz w:val="20"/>
          <w:szCs w:val="20"/>
        </w:rPr>
        <w:t>★</w:t>
      </w:r>
      <w:r w:rsidRPr="007F4E73">
        <w:rPr>
          <w:rFonts w:ascii="Arial" w:hAnsi="Arial" w:cs="Arial"/>
          <w:sz w:val="20"/>
          <w:szCs w:val="20"/>
        </w:rPr>
        <w:t xml:space="preserve"> Зверніться </w:t>
      </w:r>
      <w:r w:rsidR="001C3E02">
        <w:rPr>
          <w:rFonts w:ascii="Arial" w:hAnsi="Arial" w:cs="Arial"/>
          <w:sz w:val="20"/>
          <w:szCs w:val="20"/>
          <w:lang w:val="ru-RU"/>
        </w:rPr>
        <w:t>за</w:t>
      </w:r>
      <w:r w:rsidRPr="007F4E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E73">
        <w:rPr>
          <w:rFonts w:ascii="Arial" w:hAnsi="Arial" w:cs="Arial"/>
          <w:sz w:val="20"/>
          <w:szCs w:val="20"/>
        </w:rPr>
        <w:t>медичн</w:t>
      </w:r>
      <w:proofErr w:type="spellEnd"/>
      <w:r w:rsidR="001C3E02">
        <w:rPr>
          <w:rFonts w:ascii="Arial" w:hAnsi="Arial" w:cs="Arial"/>
          <w:sz w:val="20"/>
          <w:szCs w:val="20"/>
          <w:lang w:val="ru-RU"/>
        </w:rPr>
        <w:t>им</w:t>
      </w:r>
      <w:r w:rsidRPr="007F4E73">
        <w:rPr>
          <w:rFonts w:ascii="Arial" w:hAnsi="Arial" w:cs="Arial"/>
          <w:sz w:val="20"/>
          <w:szCs w:val="20"/>
        </w:rPr>
        <w:t xml:space="preserve"> огляд</w:t>
      </w:r>
      <w:r w:rsidR="001C3E02">
        <w:rPr>
          <w:rFonts w:ascii="Arial" w:hAnsi="Arial" w:cs="Arial"/>
          <w:sz w:val="20"/>
          <w:szCs w:val="20"/>
          <w:lang w:val="ru-RU"/>
        </w:rPr>
        <w:t>ом</w:t>
      </w:r>
    </w:p>
    <w:p w14:paraId="2CC8472C" w14:textId="77777777" w:rsidR="00DB0CE7" w:rsidRPr="007F4E73" w:rsidRDefault="00DB0CE7" w:rsidP="00DB0CE7">
      <w:pPr>
        <w:ind w:firstLineChars="100" w:firstLine="220"/>
        <w:rPr>
          <w:rFonts w:ascii="Arial" w:hAnsi="Arial" w:cs="Arial"/>
        </w:rPr>
      </w:pPr>
    </w:p>
    <w:p w14:paraId="1A5F28D2" w14:textId="77777777" w:rsidR="009536AC" w:rsidRPr="007F4E73" w:rsidRDefault="007C4D8C" w:rsidP="00DB0CE7">
      <w:pPr>
        <w:ind w:firstLineChars="100" w:firstLine="200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>Центр охорони здоров’я рекомендує, щоб члени сім’ї, які можуть бути інфіковані туберкульозом, або ті, хто контактував із ними у повсякденному житті, за потреби проходили медичний огляд.</w:t>
      </w:r>
    </w:p>
    <w:p w14:paraId="4FADBEDB" w14:textId="77777777" w:rsidR="003179CF" w:rsidRPr="007F4E73" w:rsidRDefault="003179CF" w:rsidP="00DB0CE7">
      <w:pPr>
        <w:ind w:firstLineChars="100" w:firstLine="200"/>
        <w:rPr>
          <w:rFonts w:ascii="Arial" w:hAnsi="Arial" w:cs="Arial"/>
          <w:sz w:val="20"/>
          <w:szCs w:val="20"/>
        </w:rPr>
      </w:pPr>
    </w:p>
    <w:p w14:paraId="577FA4BC" w14:textId="77777777" w:rsidR="003179CF" w:rsidRPr="007F4E73" w:rsidRDefault="003179CF" w:rsidP="00DB0CE7">
      <w:pPr>
        <w:ind w:firstLineChars="100" w:firstLine="200"/>
        <w:rPr>
          <w:rFonts w:ascii="Arial" w:hAnsi="Arial" w:cs="Arial"/>
          <w:sz w:val="20"/>
          <w:szCs w:val="20"/>
        </w:rPr>
      </w:pPr>
    </w:p>
    <w:p w14:paraId="56DF9D95" w14:textId="77777777" w:rsidR="00CB455F" w:rsidRPr="007F4E73" w:rsidRDefault="002208C5" w:rsidP="00D771B7">
      <w:pPr>
        <w:spacing w:line="200" w:lineRule="exact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0D769">
                <wp:simplePos x="0" y="0"/>
                <wp:positionH relativeFrom="column">
                  <wp:posOffset>139700</wp:posOffset>
                </wp:positionH>
                <wp:positionV relativeFrom="paragraph">
                  <wp:posOffset>97155</wp:posOffset>
                </wp:positionV>
                <wp:extent cx="6426200" cy="165227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200" cy="165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4BD44" id="AutoShape 3" o:spid="_x0000_s1026" style="position:absolute;left:0;text-align:left;margin-left:11pt;margin-top:7.65pt;width:506pt;height:13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" filled="f">
                <v:path arrowok="t"/>
                <v:textbox inset="5.85pt,.7pt,5.85pt,.7p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57676D">
            <wp:simplePos x="0" y="0"/>
            <wp:positionH relativeFrom="column">
              <wp:posOffset>5937250</wp:posOffset>
            </wp:positionH>
            <wp:positionV relativeFrom="paragraph">
              <wp:posOffset>97155</wp:posOffset>
            </wp:positionV>
            <wp:extent cx="531495" cy="47498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D3C70" w14:textId="77777777" w:rsidR="00DB0CE7" w:rsidRPr="007F4E73" w:rsidRDefault="00DB0CE7" w:rsidP="00DB0CE7">
      <w:pPr>
        <w:ind w:firstLineChars="200" w:firstLine="481"/>
        <w:rPr>
          <w:rFonts w:ascii="Arial" w:hAnsi="Arial" w:cs="Arial"/>
          <w:sz w:val="24"/>
          <w:szCs w:val="24"/>
        </w:rPr>
      </w:pPr>
    </w:p>
    <w:p w14:paraId="1FF47054" w14:textId="77777777" w:rsidR="00205CF6" w:rsidRPr="007F4E73" w:rsidRDefault="007C4D8C" w:rsidP="00DB0CE7">
      <w:pPr>
        <w:ind w:firstLineChars="200" w:firstLine="401"/>
        <w:rPr>
          <w:rFonts w:ascii="Arial" w:hAnsi="Arial" w:cs="Arial"/>
          <w:sz w:val="20"/>
          <w:szCs w:val="20"/>
        </w:rPr>
      </w:pPr>
      <w:r w:rsidRPr="007F4E73">
        <w:rPr>
          <w:rFonts w:ascii="Arial" w:hAnsi="Arial" w:cs="Arial"/>
          <w:sz w:val="20"/>
          <w:szCs w:val="20"/>
        </w:rPr>
        <w:t>Для довідок та консультацій...</w:t>
      </w:r>
    </w:p>
    <w:p w14:paraId="7F85FF9C" w14:textId="77777777" w:rsidR="000175A3" w:rsidRPr="007F4E73" w:rsidRDefault="000175A3" w:rsidP="00C35F8A">
      <w:pPr>
        <w:spacing w:line="400" w:lineRule="exact"/>
        <w:ind w:firstLineChars="860" w:firstLine="1724"/>
        <w:rPr>
          <w:rFonts w:ascii="Arial" w:hAnsi="Arial" w:cs="Arial"/>
          <w:color w:val="C0C0C0"/>
          <w:sz w:val="20"/>
          <w:szCs w:val="20"/>
          <w:lang w:eastAsia="zh-CN"/>
        </w:rPr>
      </w:pPr>
    </w:p>
    <w:sectPr w:rsidR="000175A3" w:rsidRPr="007F4E73" w:rsidSect="00363CDD">
      <w:headerReference w:type="first" r:id="rId9"/>
      <w:pgSz w:w="11906" w:h="16838" w:code="9"/>
      <w:pgMar w:top="567" w:right="567" w:bottom="284" w:left="567" w:header="851" w:footer="992" w:gutter="0"/>
      <w:cols w:space="425"/>
      <w:titlePg/>
      <w:docGrid w:type="linesAndChars" w:linePitch="299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9863" w14:textId="77777777" w:rsidR="008912B4" w:rsidRDefault="008912B4" w:rsidP="00583D28">
      <w:r>
        <w:separator/>
      </w:r>
    </w:p>
  </w:endnote>
  <w:endnote w:type="continuationSeparator" w:id="0">
    <w:p w14:paraId="3EAA19F5" w14:textId="77777777" w:rsidR="008912B4" w:rsidRDefault="008912B4" w:rsidP="0058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03F7" w14:textId="77777777" w:rsidR="008912B4" w:rsidRDefault="008912B4" w:rsidP="00583D28">
      <w:r>
        <w:separator/>
      </w:r>
    </w:p>
  </w:footnote>
  <w:footnote w:type="continuationSeparator" w:id="0">
    <w:p w14:paraId="3B117D0C" w14:textId="77777777" w:rsidR="008912B4" w:rsidRDefault="008912B4" w:rsidP="00583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61D5" w14:textId="09E01412" w:rsidR="00363CDD" w:rsidRPr="001C3E02" w:rsidRDefault="00363CDD" w:rsidP="00363CDD">
    <w:pPr>
      <w:pStyle w:val="a4"/>
      <w:ind w:firstLineChars="100" w:firstLine="240"/>
      <w:rPr>
        <w:rFonts w:ascii="Arial" w:eastAsia="HG丸ｺﾞｼｯｸM-PRO" w:hAnsi="Arial" w:cs="Arial"/>
        <w:kern w:val="0"/>
        <w:sz w:val="24"/>
        <w:szCs w:val="24"/>
        <w:lang w:val="ru-RU"/>
      </w:rPr>
    </w:pPr>
    <w:r w:rsidRPr="007F4E73">
      <w:rPr>
        <w:rFonts w:ascii="Arial" w:eastAsia="HG丸ｺﾞｼｯｸM-PRO" w:hAnsi="Arial" w:cs="Arial"/>
        <w:kern w:val="0"/>
        <w:sz w:val="24"/>
      </w:rPr>
      <w:t>Це довідковий документ</w:t>
    </w:r>
    <w:r w:rsidR="001C3E02">
      <w:rPr>
        <w:rFonts w:ascii="Arial" w:eastAsia="HG丸ｺﾞｼｯｸM-PRO" w:hAnsi="Arial" w:cs="Arial"/>
        <w:kern w:val="0"/>
        <w:sz w:val="24"/>
        <w:lang w:val="ru-RU"/>
      </w:rPr>
      <w:t>.</w:t>
    </w:r>
  </w:p>
  <w:p w14:paraId="47131506" w14:textId="77777777" w:rsidR="00363CDD" w:rsidRPr="007F4E73" w:rsidRDefault="00363CDD" w:rsidP="00363CDD">
    <w:pPr>
      <w:pStyle w:val="a4"/>
      <w:ind w:firstLineChars="100" w:firstLine="240"/>
      <w:rPr>
        <w:rFonts w:ascii="Arial" w:hAnsi="Arial" w:cs="Arial"/>
        <w:sz w:val="21"/>
      </w:rPr>
    </w:pPr>
    <w:r w:rsidRPr="007F4E73">
      <w:rPr>
        <w:rFonts w:ascii="Arial" w:eastAsia="HG丸ｺﾞｼｯｸM-PRO" w:hAnsi="Arial" w:cs="Arial"/>
        <w:kern w:val="0"/>
        <w:sz w:val="24"/>
      </w:rPr>
      <w:t>Офіційним документом є японський документ, виданий центром громадського здоров’я.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A7"/>
    <w:multiLevelType w:val="multilevel"/>
    <w:tmpl w:val="360E210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371704"/>
    <w:multiLevelType w:val="multilevel"/>
    <w:tmpl w:val="736463C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36177"/>
    <w:multiLevelType w:val="hybridMultilevel"/>
    <w:tmpl w:val="11D0C442"/>
    <w:lvl w:ilvl="0" w:tplc="DFA2DA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4E39A0"/>
    <w:multiLevelType w:val="hybridMultilevel"/>
    <w:tmpl w:val="442A675C"/>
    <w:lvl w:ilvl="0" w:tplc="A8741E4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CA93B4C"/>
    <w:multiLevelType w:val="multilevel"/>
    <w:tmpl w:val="ADCCEB9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8E50B07"/>
    <w:multiLevelType w:val="hybridMultilevel"/>
    <w:tmpl w:val="EAD8F976"/>
    <w:lvl w:ilvl="0" w:tplc="D708C95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8" w15:restartNumberingAfterBreak="0">
    <w:nsid w:val="38710CDD"/>
    <w:multiLevelType w:val="hybridMultilevel"/>
    <w:tmpl w:val="EAFC87F2"/>
    <w:lvl w:ilvl="0" w:tplc="0324B9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6072CE"/>
    <w:multiLevelType w:val="hybridMultilevel"/>
    <w:tmpl w:val="1C30C60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4E00096A"/>
    <w:multiLevelType w:val="hybridMultilevel"/>
    <w:tmpl w:val="736463C8"/>
    <w:lvl w:ilvl="0" w:tplc="6298B5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D02093D"/>
    <w:multiLevelType w:val="hybridMultilevel"/>
    <w:tmpl w:val="85D26508"/>
    <w:lvl w:ilvl="0" w:tplc="85405ED2">
      <w:start w:val="1"/>
      <w:numFmt w:val="decimalFullWidth"/>
      <w:lvlText w:val="（%1）"/>
      <w:lvlJc w:val="left"/>
      <w:pPr>
        <w:tabs>
          <w:tab w:val="num" w:pos="1751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3270891">
    <w:abstractNumId w:val="8"/>
  </w:num>
  <w:num w:numId="2" w16cid:durableId="308094869">
    <w:abstractNumId w:val="5"/>
  </w:num>
  <w:num w:numId="3" w16cid:durableId="304630429">
    <w:abstractNumId w:val="11"/>
  </w:num>
  <w:num w:numId="4" w16cid:durableId="2113746756">
    <w:abstractNumId w:val="10"/>
  </w:num>
  <w:num w:numId="5" w16cid:durableId="1184397736">
    <w:abstractNumId w:val="7"/>
  </w:num>
  <w:num w:numId="6" w16cid:durableId="205796128">
    <w:abstractNumId w:val="1"/>
  </w:num>
  <w:num w:numId="7" w16cid:durableId="1763181635">
    <w:abstractNumId w:val="4"/>
  </w:num>
  <w:num w:numId="8" w16cid:durableId="1990556493">
    <w:abstractNumId w:val="6"/>
  </w:num>
  <w:num w:numId="9" w16cid:durableId="816148935">
    <w:abstractNumId w:val="12"/>
  </w:num>
  <w:num w:numId="10" w16cid:durableId="1161043230">
    <w:abstractNumId w:val="0"/>
  </w:num>
  <w:num w:numId="11" w16cid:durableId="781800009">
    <w:abstractNumId w:val="3"/>
  </w:num>
  <w:num w:numId="12" w16cid:durableId="1793672747">
    <w:abstractNumId w:val="9"/>
  </w:num>
  <w:num w:numId="13" w16cid:durableId="196627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175A3"/>
    <w:rsid w:val="00054453"/>
    <w:rsid w:val="00074518"/>
    <w:rsid w:val="000E1EBA"/>
    <w:rsid w:val="000E5CB7"/>
    <w:rsid w:val="000F24E7"/>
    <w:rsid w:val="001245CD"/>
    <w:rsid w:val="001515AA"/>
    <w:rsid w:val="001919EA"/>
    <w:rsid w:val="001A51D5"/>
    <w:rsid w:val="001C028F"/>
    <w:rsid w:val="001C3E02"/>
    <w:rsid w:val="00205CF6"/>
    <w:rsid w:val="00220551"/>
    <w:rsid w:val="002208C5"/>
    <w:rsid w:val="00256420"/>
    <w:rsid w:val="00264F20"/>
    <w:rsid w:val="002650B2"/>
    <w:rsid w:val="00271312"/>
    <w:rsid w:val="002812D8"/>
    <w:rsid w:val="0029004D"/>
    <w:rsid w:val="00294D97"/>
    <w:rsid w:val="00296D8C"/>
    <w:rsid w:val="002C0CC4"/>
    <w:rsid w:val="002E7EC7"/>
    <w:rsid w:val="002F04CD"/>
    <w:rsid w:val="00300344"/>
    <w:rsid w:val="0031252D"/>
    <w:rsid w:val="003179CF"/>
    <w:rsid w:val="00331B54"/>
    <w:rsid w:val="003529F8"/>
    <w:rsid w:val="00353350"/>
    <w:rsid w:val="00363CDD"/>
    <w:rsid w:val="00382C5A"/>
    <w:rsid w:val="00390E1B"/>
    <w:rsid w:val="003A32F3"/>
    <w:rsid w:val="003A6DAB"/>
    <w:rsid w:val="003E7147"/>
    <w:rsid w:val="00476CC8"/>
    <w:rsid w:val="00492918"/>
    <w:rsid w:val="00496543"/>
    <w:rsid w:val="004A0B79"/>
    <w:rsid w:val="004D623A"/>
    <w:rsid w:val="004E485F"/>
    <w:rsid w:val="005002AA"/>
    <w:rsid w:val="0051770A"/>
    <w:rsid w:val="00527AEE"/>
    <w:rsid w:val="00557CB5"/>
    <w:rsid w:val="00566CFC"/>
    <w:rsid w:val="00571E5E"/>
    <w:rsid w:val="00576D69"/>
    <w:rsid w:val="00583D28"/>
    <w:rsid w:val="005B0A12"/>
    <w:rsid w:val="005E6576"/>
    <w:rsid w:val="005F1D6D"/>
    <w:rsid w:val="005F38FB"/>
    <w:rsid w:val="006221AA"/>
    <w:rsid w:val="0062230A"/>
    <w:rsid w:val="00634F6A"/>
    <w:rsid w:val="006572C0"/>
    <w:rsid w:val="006612BD"/>
    <w:rsid w:val="0066216B"/>
    <w:rsid w:val="00671387"/>
    <w:rsid w:val="00693766"/>
    <w:rsid w:val="006A5394"/>
    <w:rsid w:val="006A78FC"/>
    <w:rsid w:val="006A7F71"/>
    <w:rsid w:val="006B33B9"/>
    <w:rsid w:val="006C1236"/>
    <w:rsid w:val="006D42E3"/>
    <w:rsid w:val="006D492B"/>
    <w:rsid w:val="007026E6"/>
    <w:rsid w:val="00756507"/>
    <w:rsid w:val="0077599B"/>
    <w:rsid w:val="00782983"/>
    <w:rsid w:val="00795B74"/>
    <w:rsid w:val="007A50B3"/>
    <w:rsid w:val="007B28D7"/>
    <w:rsid w:val="007C357E"/>
    <w:rsid w:val="007C4D8C"/>
    <w:rsid w:val="007D6DCF"/>
    <w:rsid w:val="007F4E73"/>
    <w:rsid w:val="00805D97"/>
    <w:rsid w:val="00851289"/>
    <w:rsid w:val="00852D2A"/>
    <w:rsid w:val="008912B4"/>
    <w:rsid w:val="008D3912"/>
    <w:rsid w:val="008E3160"/>
    <w:rsid w:val="008E3425"/>
    <w:rsid w:val="00903005"/>
    <w:rsid w:val="0091702E"/>
    <w:rsid w:val="009434E4"/>
    <w:rsid w:val="009479E0"/>
    <w:rsid w:val="00951802"/>
    <w:rsid w:val="009536AC"/>
    <w:rsid w:val="00967192"/>
    <w:rsid w:val="00982715"/>
    <w:rsid w:val="00990512"/>
    <w:rsid w:val="009921B4"/>
    <w:rsid w:val="009B4DB3"/>
    <w:rsid w:val="009D5CBF"/>
    <w:rsid w:val="00A04DA4"/>
    <w:rsid w:val="00A55FDC"/>
    <w:rsid w:val="00A870EF"/>
    <w:rsid w:val="00A97EF5"/>
    <w:rsid w:val="00AA12B5"/>
    <w:rsid w:val="00AA7DD8"/>
    <w:rsid w:val="00AB4CB2"/>
    <w:rsid w:val="00AB76DB"/>
    <w:rsid w:val="00AE0DFE"/>
    <w:rsid w:val="00AF1A95"/>
    <w:rsid w:val="00B43D1B"/>
    <w:rsid w:val="00B526E5"/>
    <w:rsid w:val="00B73219"/>
    <w:rsid w:val="00B75A31"/>
    <w:rsid w:val="00BC1F4D"/>
    <w:rsid w:val="00BD5BE4"/>
    <w:rsid w:val="00BE7856"/>
    <w:rsid w:val="00C2516C"/>
    <w:rsid w:val="00C35F8A"/>
    <w:rsid w:val="00C522EF"/>
    <w:rsid w:val="00C605B4"/>
    <w:rsid w:val="00C74218"/>
    <w:rsid w:val="00C8294D"/>
    <w:rsid w:val="00C93EC2"/>
    <w:rsid w:val="00CB455F"/>
    <w:rsid w:val="00CC5DDC"/>
    <w:rsid w:val="00D03E84"/>
    <w:rsid w:val="00D04C64"/>
    <w:rsid w:val="00D56046"/>
    <w:rsid w:val="00D771B7"/>
    <w:rsid w:val="00D91CDC"/>
    <w:rsid w:val="00D95729"/>
    <w:rsid w:val="00DA7F57"/>
    <w:rsid w:val="00DB0CE7"/>
    <w:rsid w:val="00DD23E3"/>
    <w:rsid w:val="00DE2B74"/>
    <w:rsid w:val="00DF0B8C"/>
    <w:rsid w:val="00E6585C"/>
    <w:rsid w:val="00E81A85"/>
    <w:rsid w:val="00E93BCA"/>
    <w:rsid w:val="00F37C6E"/>
    <w:rsid w:val="00F43B38"/>
    <w:rsid w:val="00F75F17"/>
    <w:rsid w:val="00F902D3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00F92"/>
  <w15:chartTrackingRefBased/>
  <w15:docId w15:val="{4179099D-B67E-41EE-8BFB-E6FBF6DC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6E6"/>
    <w:pPr>
      <w:widowControl w:val="0"/>
      <w:jc w:val="both"/>
    </w:pPr>
    <w:rPr>
      <w:kern w:val="2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3D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D28"/>
    <w:rPr>
      <w:kern w:val="2"/>
      <w:sz w:val="22"/>
      <w:szCs w:val="22"/>
    </w:rPr>
  </w:style>
  <w:style w:type="paragraph" w:styleId="a6">
    <w:name w:val="footer"/>
    <w:basedOn w:val="a"/>
    <w:link w:val="a7"/>
    <w:rsid w:val="00583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3D28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583D28"/>
    <w:pPr>
      <w:ind w:leftChars="400" w:left="840"/>
    </w:pPr>
    <w:rPr>
      <w:sz w:val="21"/>
    </w:rPr>
  </w:style>
  <w:style w:type="paragraph" w:customStyle="1" w:styleId="10pt">
    <w:name w:val="標準 + 10 pt"/>
    <w:aliases w:val="25% 灰色,行間 :  固定値 21 pt,左"/>
    <w:basedOn w:val="a"/>
    <w:rsid w:val="006D42E3"/>
    <w:pPr>
      <w:spacing w:line="420" w:lineRule="exact"/>
      <w:ind w:leftChars="91" w:left="201"/>
    </w:pPr>
    <w:rPr>
      <w:color w:val="C0C0C0"/>
      <w:sz w:val="20"/>
      <w:szCs w:val="20"/>
    </w:rPr>
  </w:style>
  <w:style w:type="paragraph" w:styleId="a9">
    <w:name w:val="Balloon Text"/>
    <w:basedOn w:val="a"/>
    <w:link w:val="aa"/>
    <w:rsid w:val="00AA7D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A7D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小正 裕佳子</cp:lastModifiedBy>
  <cp:revision>3</cp:revision>
  <cp:lastPrinted>2012-08-03T07:48:00Z</cp:lastPrinted>
  <dcterms:created xsi:type="dcterms:W3CDTF">2022-07-25T06:42:00Z</dcterms:created>
  <dcterms:modified xsi:type="dcterms:W3CDTF">2022-07-25T06:42:00Z</dcterms:modified>
</cp:coreProperties>
</file>