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D3D" w:rsidRDefault="006055B2" w:rsidP="006055B2">
      <w:pPr>
        <w:rPr>
          <w:rFonts w:ascii="Adobe Devanagari" w:hAnsi="Adobe Devanagari"/>
          <w:position w:val="-19"/>
          <w:sz w:val="28"/>
          <w:szCs w:val="28"/>
        </w:rPr>
      </w:pPr>
      <w:r w:rsidRPr="00C31711">
        <w:rPr>
          <w:rFonts w:ascii="Adobe Devanagari" w:hAnsi="Adobe Devanagari" w:cs="ＭＳ ゴシック"/>
          <w:position w:val="-19"/>
          <w:sz w:val="28"/>
          <w:szCs w:val="28"/>
          <w:cs/>
        </w:rPr>
        <w:t>⑧</w:t>
      </w:r>
    </w:p>
    <w:p w:rsidR="006055B2" w:rsidRPr="00C31711" w:rsidRDefault="006055B2" w:rsidP="006055B2">
      <w:pPr>
        <w:tabs>
          <w:tab w:val="left" w:pos="2247"/>
        </w:tabs>
        <w:spacing w:before="44"/>
        <w:ind w:rightChars="294" w:right="647"/>
        <w:rPr>
          <w:rFonts w:ascii="Adobe Devanagari" w:eastAsia="Times New Roman" w:hAnsi="Adobe Devanagari" w:cs="Adobe Devanagari"/>
          <w:sz w:val="28"/>
          <w:szCs w:val="28"/>
          <w:cs/>
        </w:rPr>
      </w:pPr>
      <w:r>
        <w:rPr>
          <w:rFonts w:ascii="Adobe Devanagari" w:eastAsiaTheme="minorHAnsi" w:hAnsi="Adobe Devanagari" w:cs="Adobe Devanagar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1503991</wp:posOffset>
            </wp:positionH>
            <wp:positionV relativeFrom="paragraph">
              <wp:posOffset>31750</wp:posOffset>
            </wp:positionV>
            <wp:extent cx="4708701" cy="726332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701" cy="726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55B2" w:rsidRDefault="006055B2" w:rsidP="006055B2">
      <w:pPr>
        <w:spacing w:before="5" w:line="320" w:lineRule="exact"/>
        <w:ind w:leftChars="-709" w:left="-1560"/>
        <w:rPr>
          <w:rFonts w:ascii="Adobe Devanagari" w:hAnsi="Adobe Devanagari" w:cs="Adobe Devanagari"/>
          <w:sz w:val="28"/>
          <w:szCs w:val="28"/>
        </w:rPr>
      </w:pPr>
      <w:r w:rsidRPr="00C31711">
        <w:rPr>
          <w:rFonts w:ascii="Adobe Devanagari" w:hAnsi="Adobe Devanagari" w:cs="Adobe Devanagari"/>
          <w:sz w:val="28"/>
          <w:szCs w:val="28"/>
          <w:cs/>
        </w:rPr>
        <w:br w:type="column"/>
      </w:r>
    </w:p>
    <w:p w:rsidR="006055B2" w:rsidRDefault="006055B2" w:rsidP="006055B2">
      <w:pPr>
        <w:spacing w:before="5" w:line="320" w:lineRule="exact"/>
        <w:rPr>
          <w:rFonts w:ascii="Adobe Devanagari" w:hAnsi="Adobe Devanagari" w:cs="Adobe Devanagari" w:hint="eastAsia"/>
          <w:sz w:val="28"/>
          <w:szCs w:val="28"/>
          <w:cs/>
        </w:rPr>
      </w:pPr>
    </w:p>
    <w:p w:rsidR="006055B2" w:rsidRPr="006055B2" w:rsidRDefault="006055B2" w:rsidP="006055B2">
      <w:pPr>
        <w:ind w:firstLineChars="100" w:firstLine="268"/>
        <w:rPr>
          <w:rFonts w:ascii="Adobe Devanagari" w:eastAsia="Microsoft YaHei" w:hAnsi="Adobe Devanagari" w:cs="Adobe Devanagari" w:hint="eastAsia"/>
          <w:sz w:val="28"/>
          <w:szCs w:val="28"/>
          <w:cs/>
        </w:rPr>
      </w:pPr>
      <w:r w:rsidRPr="00C31711">
        <w:rPr>
          <w:rFonts w:ascii="Adobe Devanagari" w:hAnsi="Adobe Devanagari" w:cs="Adobe Devanagari"/>
          <w:b/>
          <w:bCs/>
          <w:w w:val="95"/>
          <w:sz w:val="28"/>
          <w:szCs w:val="28"/>
          <w:cs/>
        </w:rPr>
        <w:t>क्षयरोग भनेर निदान भए</w:t>
      </w:r>
      <w:r w:rsidRPr="00C31711">
        <w:rPr>
          <w:rFonts w:ascii="Adobe Devanagari" w:hAnsi="Adobe Devanagari" w:cs="Adobe Devanagari"/>
          <w:b/>
          <w:sz w:val="28"/>
          <w:szCs w:val="28"/>
        </w:rPr>
        <w:t>को अवस्थामा</w:t>
      </w:r>
      <w:r w:rsidRPr="00C31711">
        <w:rPr>
          <w:rFonts w:ascii="Adobe Devanagari" w:hAnsi="Adobe Devanagari" w:cs="ＭＳ 明朝"/>
          <w:b/>
          <w:bCs/>
          <w:w w:val="95"/>
          <w:sz w:val="28"/>
          <w:szCs w:val="28"/>
          <w:cs/>
        </w:rPr>
        <w:t>・・・</w:t>
      </w:r>
      <w:r w:rsidRPr="00C31711">
        <w:rPr>
          <w:rFonts w:ascii="Adobe Devanagari" w:hAnsi="Adobe Devanagari" w:cs="Adobe Devanagari"/>
          <w:b/>
          <w:bCs/>
          <w:w w:val="95"/>
          <w:sz w:val="28"/>
          <w:szCs w:val="28"/>
          <w:cs/>
        </w:rPr>
        <w:t>(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दफा नं. 37 को 2) </w:t>
      </w:r>
    </w:p>
    <w:p w:rsidR="006055B2" w:rsidRDefault="006055B2" w:rsidP="006055B2">
      <w:pPr>
        <w:spacing w:before="5" w:line="320" w:lineRule="exact"/>
        <w:rPr>
          <w:rFonts w:ascii="Adobe Devanagari" w:hAnsi="Adobe Devanagari" w:cs="Adobe Devanagari"/>
          <w:sz w:val="28"/>
          <w:szCs w:val="28"/>
        </w:rPr>
      </w:pPr>
    </w:p>
    <w:p w:rsidR="006055B2" w:rsidRDefault="006055B2" w:rsidP="006055B2">
      <w:pPr>
        <w:spacing w:before="5" w:line="320" w:lineRule="exact"/>
        <w:rPr>
          <w:rFonts w:ascii="Adobe Devanagari" w:hAnsi="Adobe Devanagari" w:cs="Adobe Devanagari"/>
          <w:sz w:val="28"/>
          <w:szCs w:val="28"/>
        </w:rPr>
      </w:pPr>
    </w:p>
    <w:p w:rsidR="006055B2" w:rsidRPr="00C31711" w:rsidRDefault="006055B2" w:rsidP="006055B2">
      <w:pPr>
        <w:rPr>
          <w:rFonts w:ascii="Adobe Devanagari" w:eastAsia="Microsoft YaHei" w:hAnsi="Adobe Devanagari" w:cs="Adobe Devanagari" w:hint="eastAsia"/>
          <w:sz w:val="28"/>
          <w:szCs w:val="28"/>
          <w:cs/>
        </w:rPr>
        <w:sectPr w:rsidR="006055B2" w:rsidRPr="00C31711" w:rsidSect="006055B2">
          <w:headerReference w:type="default" r:id="rId7"/>
          <w:footerReference w:type="default" r:id="rId8"/>
          <w:type w:val="continuous"/>
          <w:pgSz w:w="11900" w:h="16840"/>
          <w:pgMar w:top="1701" w:right="1418" w:bottom="1701" w:left="1418" w:header="720" w:footer="720" w:gutter="0"/>
          <w:cols w:num="2" w:space="720" w:equalWidth="0">
            <w:col w:w="1499" w:space="40"/>
            <w:col w:w="7525"/>
          </w:cols>
        </w:sectPr>
      </w:pPr>
    </w:p>
    <w:p w:rsidR="006055B2" w:rsidRPr="00C31711" w:rsidRDefault="006055B2" w:rsidP="006055B2">
      <w:pPr>
        <w:spacing w:before="8" w:line="15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6055B2" w:rsidRPr="00C31711" w:rsidRDefault="006055B2" w:rsidP="006055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6055B2" w:rsidRPr="00C31711" w:rsidRDefault="006055B2" w:rsidP="006055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6055B2" w:rsidRPr="00C31711" w:rsidRDefault="006055B2" w:rsidP="006055B2">
      <w:pPr>
        <w:spacing w:line="200" w:lineRule="exact"/>
        <w:rPr>
          <w:rFonts w:ascii="Adobe Devanagari" w:hAnsi="Adobe Devanagari" w:cs="Adobe Devanagari"/>
          <w:sz w:val="28"/>
          <w:szCs w:val="28"/>
          <w:lang w:val="en-US" w:eastAsia="ja-JP"/>
        </w:rPr>
      </w:pPr>
      <w:r w:rsidRPr="00C31711">
        <w:rPr>
          <w:rFonts w:ascii="Adobe Devanagari" w:hAnsi="Adobe Devanagari" w:cs="ＭＳ ゴシック"/>
          <w:sz w:val="28"/>
          <w:szCs w:val="28"/>
          <w:cs/>
        </w:rPr>
        <w:t>★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क्षयरोग </w:t>
      </w:r>
      <w:r w:rsidRPr="00C31711">
        <w:rPr>
          <w:rFonts w:ascii="Adobe Devanagari" w:hAnsi="Adobe Devanagari" w:cs="Adobe Devanagari"/>
          <w:sz w:val="28"/>
          <w:szCs w:val="28"/>
        </w:rPr>
        <w:t xml:space="preserve">के हो </w:t>
      </w:r>
      <w:r w:rsidRPr="00C31711">
        <w:rPr>
          <w:rFonts w:ascii="Adobe Devanagari" w:hAnsi="Adobe Devanagari" w:cs="Adobe Devanagari"/>
          <w:sz w:val="28"/>
          <w:szCs w:val="28"/>
          <w:lang w:eastAsia="ja-JP"/>
        </w:rPr>
        <w:t>?</w:t>
      </w:r>
    </w:p>
    <w:p w:rsidR="006055B2" w:rsidRPr="00A6107F" w:rsidRDefault="006055B2" w:rsidP="006055B2">
      <w:pPr>
        <w:spacing w:line="200" w:lineRule="exact"/>
        <w:rPr>
          <w:rFonts w:ascii="Adobe Devanagari" w:hAnsi="Adobe Devanagari" w:cs="Adobe Devanagari"/>
          <w:sz w:val="28"/>
          <w:szCs w:val="28"/>
          <w:lang w:val="en-US"/>
        </w:rPr>
      </w:pPr>
    </w:p>
    <w:p w:rsidR="006055B2" w:rsidRPr="00C31711" w:rsidRDefault="006055B2" w:rsidP="006055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क्षयरोग भनेको, क्षयरोगको कीटाणु श्वासप्रश्वासबाट भित्र गइ, प्रमुखतया फोक्सोमा </w:t>
      </w:r>
      <w:r w:rsidRPr="00C31711">
        <w:rPr>
          <w:rFonts w:ascii="Adobe Devanagari" w:hAnsi="Adobe Devanagari" w:cs="Adobe Devanagari"/>
          <w:sz w:val="28"/>
          <w:szCs w:val="28"/>
        </w:rPr>
        <w:t>संक्रमण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 गराउने रोग हो। रोग लागेपनि </w:t>
      </w:r>
      <w:r w:rsidRPr="00C31711">
        <w:rPr>
          <w:rFonts w:ascii="Adobe Devanagari" w:hAnsi="Adobe Devanagari" w:cs="Adobe Devanagari"/>
          <w:sz w:val="28"/>
          <w:szCs w:val="28"/>
        </w:rPr>
        <w:t xml:space="preserve">खकारमा </w:t>
      </w:r>
      <w:r w:rsidRPr="00C31711">
        <w:rPr>
          <w:rFonts w:ascii="Adobe Devanagari" w:hAnsi="Adobe Devanagari" w:cs="Adobe Devanagari"/>
          <w:sz w:val="28"/>
          <w:szCs w:val="28"/>
          <w:cs/>
        </w:rPr>
        <w:t>क्षयरोगको कीटाणु देखा नपर्ने हलुका खालको भएमा, अन्य व्यक्तिमा सङ्क्रमण हुने खतरा हुँदैन।</w:t>
      </w:r>
    </w:p>
    <w:p w:rsidR="006055B2" w:rsidRPr="00C31711" w:rsidRDefault="006055B2" w:rsidP="006055B2">
      <w:pPr>
        <w:spacing w:before="3" w:line="1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6055B2" w:rsidRPr="00926E04" w:rsidRDefault="006055B2" w:rsidP="006055B2">
      <w:pPr>
        <w:pStyle w:val="a3"/>
        <w:spacing w:line="276" w:lineRule="auto"/>
        <w:ind w:left="0"/>
        <w:rPr>
          <w:rFonts w:ascii="Adobe Devanagari" w:hAnsi="Adobe Devanagari" w:cs="Adobe Devanagari"/>
          <w:sz w:val="28"/>
          <w:szCs w:val="28"/>
          <w:lang w:val="en-US"/>
        </w:rPr>
      </w:pPr>
      <w:r w:rsidRPr="00C31711">
        <w:rPr>
          <w:rFonts w:ascii="Adobe Devanagari" w:hAnsi="Adobe Devanagari" w:cs="Adobe Devanagari"/>
          <w:sz w:val="28"/>
          <w:szCs w:val="28"/>
        </w:rPr>
        <w:t>खकार</w:t>
      </w:r>
      <w:r w:rsidRPr="00C31711">
        <w:rPr>
          <w:rFonts w:ascii="Adobe Devanagari" w:hAnsi="Adobe Devanagari" w:cs="Adobe Devanagari"/>
          <w:sz w:val="28"/>
          <w:szCs w:val="28"/>
          <w:cs/>
        </w:rPr>
        <w:t>मा क्षयरोगको कीटाणु देखा पर्दा भने, खोक्दा या हाच्छिउँ गर्दा क्षयरोगको कीटाणु उडेर फैलिइ, त्यस कीटाणु वरिपरिका व्यक्तिले श्वास मार्फत तानेमा सङ्क्रमण हुने सम्भावना हुन्छ। (कथम् कदाचित् क्षयरोगबाट सङ्क्रमित भइहाले</w:t>
      </w:r>
      <w:r w:rsidRPr="00C31711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31711">
        <w:rPr>
          <w:rFonts w:ascii="Adobe Devanagari" w:hAnsi="Adobe Devanagari" w:cs="Adobe Devanagari"/>
          <w:sz w:val="28"/>
          <w:szCs w:val="28"/>
          <w:cs/>
        </w:rPr>
        <w:t>पनि अवश्य बिरामी हुने भन्ने हुँदैन)</w:t>
      </w:r>
    </w:p>
    <w:p w:rsidR="006055B2" w:rsidRPr="00C31711" w:rsidRDefault="006055B2" w:rsidP="006055B2">
      <w:pPr>
        <w:rPr>
          <w:rFonts w:ascii="Adobe Devanagari" w:hAnsi="Adobe Devanagari" w:cs="Adobe Devanagari"/>
          <w:sz w:val="28"/>
          <w:szCs w:val="28"/>
          <w:cs/>
        </w:rPr>
      </w:pPr>
      <w:r w:rsidRPr="00C31711">
        <w:rPr>
          <w:rFonts w:ascii="Adobe Devanagari" w:hAnsi="Adobe Devanagari" w:cs="Adobe Devanagari"/>
          <w:sz w:val="28"/>
          <w:szCs w:val="28"/>
          <w:cs/>
        </w:rPr>
        <w:t>क्षयरोग, चिकित्सकको निर्देशन अनुसार औषधि राम्रोसँग</w:t>
      </w:r>
      <w:r w:rsidRPr="00C31711">
        <w:rPr>
          <w:rFonts w:ascii="Adobe Devanagari" w:hAnsi="Adobe Devanagari" w:cs="Adobe Devanagari"/>
          <w:sz w:val="28"/>
          <w:szCs w:val="28"/>
          <w:lang w:val="en-US"/>
        </w:rPr>
        <w:t xml:space="preserve"> (</w:t>
      </w:r>
      <w:r w:rsidRPr="00C31711">
        <w:rPr>
          <w:rFonts w:ascii="Adobe Devanagari" w:hAnsi="Adobe Devanagari" w:cs="Adobe Devanagari"/>
          <w:sz w:val="28"/>
          <w:szCs w:val="28"/>
        </w:rPr>
        <w:t xml:space="preserve">साधारणतया </w:t>
      </w:r>
      <w:r>
        <w:rPr>
          <w:rFonts w:ascii="Adobe Devanagari" w:hAnsi="Adobe Devanagari" w:cs="Adobe Devanagari" w:hint="cs"/>
          <w:sz w:val="28"/>
          <w:szCs w:val="28"/>
          <w:cs/>
        </w:rPr>
        <w:t>6</w:t>
      </w:r>
      <w:r w:rsidRPr="00C31711">
        <w:rPr>
          <w:rFonts w:ascii="Adobe Devanagari" w:hAnsi="Adobe Devanagari" w:cs="Adobe Devanagari"/>
          <w:sz w:val="28"/>
          <w:szCs w:val="28"/>
        </w:rPr>
        <w:t xml:space="preserve"> महिना भन्दा बढी</w:t>
      </w:r>
      <w:r w:rsidRPr="00C31711">
        <w:rPr>
          <w:rFonts w:ascii="Adobe Devanagari" w:hAnsi="Adobe Devanagari" w:cs="Adobe Devanagari"/>
          <w:sz w:val="28"/>
          <w:szCs w:val="28"/>
          <w:lang w:val="en-US"/>
        </w:rPr>
        <w:t>)</w:t>
      </w:r>
      <w:r w:rsidRPr="00C31711">
        <w:rPr>
          <w:rFonts w:ascii="Adobe Devanagari" w:hAnsi="Adobe Devanagari" w:cs="Adobe Devanagari"/>
          <w:sz w:val="28"/>
          <w:szCs w:val="28"/>
        </w:rPr>
        <w:t xml:space="preserve"> सेवन गरेमा 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निको हुने रोग हो। क्षयरोगको औषधि </w:t>
      </w:r>
      <w:r w:rsidRPr="00C31711">
        <w:rPr>
          <w:rFonts w:ascii="Adobe Devanagari" w:hAnsi="Adobe Devanagari" w:cs="Adobe Devanagari"/>
          <w:sz w:val="28"/>
          <w:szCs w:val="28"/>
        </w:rPr>
        <w:t>सेवन गर्न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 थालेपछि, </w:t>
      </w:r>
      <w:r w:rsidRPr="00C31711">
        <w:rPr>
          <w:rFonts w:ascii="Adobe Devanagari" w:hAnsi="Adobe Devanagari" w:cs="Adobe Devanagari"/>
          <w:sz w:val="28"/>
          <w:szCs w:val="28"/>
        </w:rPr>
        <w:t>खकार</w:t>
      </w:r>
      <w:r w:rsidRPr="00C31711">
        <w:rPr>
          <w:rFonts w:ascii="Adobe Devanagari" w:hAnsi="Adobe Devanagari" w:cs="Adobe Devanagari"/>
          <w:sz w:val="28"/>
          <w:szCs w:val="28"/>
          <w:cs/>
        </w:rPr>
        <w:t>मा हुने कीटाणु अत्याधिक कम हुन्छ।</w:t>
      </w:r>
    </w:p>
    <w:p w:rsidR="006055B2" w:rsidRPr="00C31711" w:rsidRDefault="006055B2" w:rsidP="006055B2">
      <w:pPr>
        <w:pStyle w:val="a3"/>
        <w:tabs>
          <w:tab w:val="left" w:pos="0"/>
        </w:tabs>
        <w:spacing w:before="61" w:line="600" w:lineRule="exact"/>
        <w:ind w:left="0" w:right="108"/>
        <w:rPr>
          <w:rFonts w:ascii="Adobe Devanagari" w:hAnsi="Adobe Devanagari" w:cs="Adobe Devanagari"/>
          <w:sz w:val="28"/>
          <w:szCs w:val="28"/>
        </w:rPr>
      </w:pPr>
      <w:r w:rsidRPr="00C31711">
        <w:rPr>
          <w:rFonts w:ascii="Adobe Devanagari" w:hAnsi="Adobe Devanagari" w:cs="ＭＳ ゴシック"/>
          <w:sz w:val="28"/>
          <w:szCs w:val="28"/>
          <w:cs/>
        </w:rPr>
        <w:t>★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क्षयरोगको सूचना दाखिला </w:t>
      </w:r>
    </w:p>
    <w:p w:rsidR="006055B2" w:rsidRPr="00C31711" w:rsidRDefault="006055B2" w:rsidP="006055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क्षयरोग भनेको </w:t>
      </w:r>
      <w:r w:rsidRPr="00C31711">
        <w:rPr>
          <w:rFonts w:ascii="Adobe Devanagari" w:hAnsi="Adobe Devanagari" w:cs="Adobe Devanagari"/>
          <w:sz w:val="28"/>
          <w:szCs w:val="28"/>
        </w:rPr>
        <w:t>सरुवा</w:t>
      </w:r>
      <w:r w:rsidRPr="00C31711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हुने रोग भएकोले, कानुनमा आधारित रहेर, निदान गर्ने चिकित्सकले, बिरामीको ठेगाना, नाम थर, जन्म मिति, लिङ्ग एवम् व्यवसाय आदि </w:t>
      </w:r>
      <w:r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31711">
        <w:rPr>
          <w:rFonts w:ascii="Adobe Devanagari" w:hAnsi="Adobe Devanagari" w:cs="Adobe Devanagari"/>
          <w:sz w:val="28"/>
          <w:szCs w:val="28"/>
          <w:cs/>
        </w:rPr>
        <w:t>स्वास्थ्य केन्द्रमा सूचना दाखिला गर्नुपर्ने व्यवस्था रहेको छ।</w:t>
      </w:r>
    </w:p>
    <w:p w:rsidR="006055B2" w:rsidRPr="00C31711" w:rsidRDefault="006055B2" w:rsidP="006055B2">
      <w:pPr>
        <w:spacing w:before="7" w:line="13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6055B2" w:rsidRPr="00C31711" w:rsidRDefault="006055B2" w:rsidP="006055B2">
      <w:pPr>
        <w:rPr>
          <w:rFonts w:ascii="Adobe Devanagari" w:hAnsi="Adobe Devanagari" w:cs="Adobe Devanagari"/>
          <w:sz w:val="28"/>
          <w:szCs w:val="28"/>
          <w:cs/>
          <w:lang w:val="en-US"/>
        </w:rPr>
      </w:pP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चिकित्सकबाट सूचना दाखिला प्राप्त गरेको स्वास्थ्य केन्द्रले, चिकित्सा संस्थाबाट पाएको जानकारीको आधार तथा </w:t>
      </w:r>
      <w:r w:rsidRPr="00C31711">
        <w:rPr>
          <w:rFonts w:ascii="Adobe Devanagari" w:hAnsi="Adobe Devanagari" w:cs="Adobe Devanagari"/>
          <w:sz w:val="28"/>
          <w:szCs w:val="28"/>
        </w:rPr>
        <w:t xml:space="preserve">उक्त 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व्यक्ति अथवा परिवारसँग </w:t>
      </w:r>
      <w:r w:rsidRPr="00C31711">
        <w:rPr>
          <w:rFonts w:ascii="Adobe Devanagari" w:hAnsi="Adobe Devanagari" w:cs="Adobe Devanagari"/>
          <w:sz w:val="28"/>
          <w:szCs w:val="28"/>
        </w:rPr>
        <w:t>कुरा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 गरेर, लक्षण तथा जीवनयापनको अवस्था आदि बारे सोध्ने गर्दछन्।</w:t>
      </w:r>
    </w:p>
    <w:p w:rsidR="006055B2" w:rsidRPr="00C31711" w:rsidRDefault="006055B2" w:rsidP="006055B2">
      <w:pPr>
        <w:pStyle w:val="a3"/>
        <w:tabs>
          <w:tab w:val="left" w:pos="514"/>
        </w:tabs>
        <w:spacing w:before="65" w:line="596" w:lineRule="exact"/>
        <w:ind w:left="0" w:right="113"/>
        <w:rPr>
          <w:rFonts w:ascii="Adobe Devanagari" w:hAnsi="Adobe Devanagari" w:cs="Adobe Devanagari"/>
          <w:sz w:val="28"/>
          <w:szCs w:val="28"/>
        </w:rPr>
      </w:pPr>
      <w:r w:rsidRPr="00C31711">
        <w:rPr>
          <w:rFonts w:ascii="Adobe Devanagari" w:hAnsi="Adobe Devanagari" w:cs="ＭＳ ゴシック"/>
          <w:sz w:val="28"/>
          <w:szCs w:val="28"/>
          <w:cs/>
        </w:rPr>
        <w:t>★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 अस्पताल भर्ना सिफारिस र सम्पर्कमा आउने व्यक्तिको स्वास्थ्य परीक्षण</w:t>
      </w:r>
    </w:p>
    <w:p w:rsidR="006055B2" w:rsidRPr="00A6107F" w:rsidRDefault="006055B2" w:rsidP="006055B2">
      <w:pPr>
        <w:rPr>
          <w:rFonts w:ascii="Adobe Devanagari" w:hAnsi="Adobe Devanagari" w:cs="Adobe Devanagari"/>
          <w:sz w:val="28"/>
          <w:szCs w:val="28"/>
          <w:lang w:val="en-US"/>
        </w:rPr>
      </w:pP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 स्वास्थ्य केन्द्रले, सोधपुछको नतिजा, सँगै बसोबास गर्ने व्यक्तिहरूमा क्षयरोग सङ्क्रमण गराउने खतरा भएको क</w:t>
      </w:r>
      <w:r>
        <w:rPr>
          <w:rFonts w:ascii="Adobe Devanagari" w:hAnsi="Adobe Devanagari" w:cs="Adobe Devanagari"/>
          <w:sz w:val="28"/>
          <w:szCs w:val="28"/>
          <w:cs/>
        </w:rPr>
        <w:t>्षयरोग बिरामी भनेर निर्णय गरेको</w:t>
      </w:r>
      <w:r w:rsidRPr="00A6107F">
        <w:rPr>
          <w:rFonts w:ascii="Adobe Devanagari" w:hAnsi="Adobe Devanagari" w:cs="Adobe Devanagari"/>
          <w:sz w:val="28"/>
          <w:szCs w:val="28"/>
        </w:rPr>
        <w:t xml:space="preserve"> </w:t>
      </w:r>
      <w:r w:rsidRPr="00C31711">
        <w:rPr>
          <w:rFonts w:ascii="Adobe Devanagari" w:hAnsi="Adobe Devanagari" w:cs="Adobe Devanagari"/>
          <w:sz w:val="28"/>
          <w:szCs w:val="28"/>
          <w:cs/>
        </w:rPr>
        <w:t>खण्डमा, क्षयरोग-वार्ड भएको</w:t>
      </w:r>
      <w:r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31711">
        <w:rPr>
          <w:rFonts w:ascii="Adobe Devanagari" w:hAnsi="Adobe Devanagari" w:cs="Adobe Devanagari"/>
          <w:sz w:val="28"/>
          <w:szCs w:val="28"/>
          <w:cs/>
        </w:rPr>
        <w:t>चिकित्सा संस्थामा भर्ना हुनको लागि "</w:t>
      </w:r>
      <w:r w:rsidRPr="00C31711">
        <w:rPr>
          <w:rFonts w:ascii="Adobe Devanagari" w:hAnsi="Adobe Devanagari" w:cs="Adobe Devanagari"/>
          <w:sz w:val="28"/>
          <w:szCs w:val="28"/>
        </w:rPr>
        <w:t>सरुवा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 रोगको ऐनमा आधारित अस्पताल भर्ना सिफारिस" गर्नेछन्।</w:t>
      </w:r>
    </w:p>
    <w:p w:rsidR="006055B2" w:rsidRPr="00C31711" w:rsidRDefault="006055B2" w:rsidP="006055B2">
      <w:pPr>
        <w:pStyle w:val="a3"/>
        <w:spacing w:line="276" w:lineRule="auto"/>
        <w:ind w:left="0"/>
        <w:rPr>
          <w:rFonts w:ascii="Adobe Devanagari" w:hAnsi="Adobe Devanagari" w:cs="Adobe Devanagari"/>
          <w:sz w:val="28"/>
          <w:szCs w:val="28"/>
          <w:cs/>
        </w:rPr>
      </w:pPr>
      <w:r w:rsidRPr="00C31711">
        <w:rPr>
          <w:rFonts w:ascii="Adobe Devanagari" w:hAnsi="Adobe Devanagari" w:cs="Adobe Devanagari"/>
          <w:sz w:val="28"/>
          <w:szCs w:val="28"/>
          <w:cs/>
        </w:rPr>
        <w:t>साथै, स्वास्थ्य केन्द्रले, आवश्यक परेको बेलामा क्षयरोगबाट सङ्क्रमित भएको खतरा भएका परिवार या दैनिक जीवनयापन गर्दा सम्पर्कमा आउने व्यक्ति प्रति, स्वास्थ्य जाँचको सिफारिस गर्न सक्दछ।</w:t>
      </w:r>
    </w:p>
    <w:p w:rsidR="006055B2" w:rsidRDefault="006055B2" w:rsidP="006055B2">
      <w:pPr>
        <w:pStyle w:val="a3"/>
        <w:ind w:left="0"/>
        <w:rPr>
          <w:rFonts w:ascii="Adobe Devanagari" w:hAnsi="Adobe Devanagari" w:cs="Adobe Devanagari"/>
          <w:sz w:val="28"/>
          <w:szCs w:val="28"/>
          <w:lang w:val="en-US"/>
        </w:rPr>
      </w:pP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 (नोट</w:t>
      </w:r>
      <w:r w:rsidRPr="00C31711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C31711">
        <w:rPr>
          <w:rFonts w:ascii="Adobe Devanagari" w:hAnsi="Adobe Devanagari" w:cs="Adobe Devanagari"/>
          <w:sz w:val="28"/>
          <w:szCs w:val="28"/>
          <w:cs/>
        </w:rPr>
        <w:t>)अन्य रोग भएर अस्पताल भर्ना हुनुपर्ने व्यक्ति जसबाट सङ्क्रमणको खतरा नभएमा क्षयरोगको लागि "अस्पताल भर्ना सिफारिस" गरिँदैन।</w:t>
      </w:r>
    </w:p>
    <w:p w:rsidR="006055B2" w:rsidRPr="00A6107F" w:rsidRDefault="006055B2" w:rsidP="006055B2">
      <w:pPr>
        <w:pStyle w:val="a3"/>
        <w:ind w:left="0"/>
        <w:rPr>
          <w:rFonts w:ascii="Adobe Devanagari" w:hAnsi="Adobe Devanagari" w:cs="Adobe Devanagari"/>
          <w:sz w:val="28"/>
          <w:szCs w:val="28"/>
          <w:lang w:val="en-US"/>
        </w:rPr>
      </w:pPr>
    </w:p>
    <w:p w:rsidR="006055B2" w:rsidRPr="00A6107F" w:rsidRDefault="006055B2" w:rsidP="006055B2">
      <w:pPr>
        <w:pStyle w:val="a3"/>
        <w:tabs>
          <w:tab w:val="left" w:pos="514"/>
        </w:tabs>
        <w:spacing w:before="72"/>
        <w:ind w:left="0" w:right="660" w:hanging="106"/>
        <w:rPr>
          <w:rFonts w:ascii="Adobe Devanagari" w:hAnsi="Adobe Devanagari" w:cs="Adobe Devanagari"/>
          <w:sz w:val="28"/>
          <w:szCs w:val="28"/>
          <w:lang w:val="en-US"/>
        </w:rPr>
      </w:pPr>
      <w:r w:rsidRPr="00C31711">
        <w:rPr>
          <w:rFonts w:ascii="Adobe Devanagari" w:hAnsi="Adobe Devanagari" w:cs="ＭＳ ゴシック"/>
          <w:sz w:val="28"/>
          <w:szCs w:val="28"/>
          <w:cs/>
        </w:rPr>
        <w:t>★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C31711">
        <w:rPr>
          <w:rFonts w:ascii="Adobe Devanagari" w:hAnsi="Adobe Devanagari" w:cs="Adobe Devanagari"/>
          <w:sz w:val="28"/>
          <w:szCs w:val="28"/>
        </w:rPr>
        <w:t>उपचार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 खर्चमा सरकारी अनुदान</w:t>
      </w:r>
    </w:p>
    <w:p w:rsidR="006055B2" w:rsidRPr="00C31711" w:rsidRDefault="006055B2" w:rsidP="006055B2">
      <w:pPr>
        <w:pStyle w:val="a3"/>
        <w:tabs>
          <w:tab w:val="left" w:pos="514"/>
        </w:tabs>
        <w:spacing w:before="72"/>
        <w:ind w:left="0" w:right="660" w:hanging="106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31711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क्षयरोगको उपचार गर्दा, </w:t>
      </w:r>
      <w:r w:rsidRPr="00C31711">
        <w:rPr>
          <w:rFonts w:ascii="Adobe Devanagari" w:hAnsi="Adobe Devanagari" w:cs="Adobe Devanagari"/>
          <w:sz w:val="28"/>
          <w:szCs w:val="28"/>
        </w:rPr>
        <w:t>उपचार</w:t>
      </w:r>
      <w:r w:rsidRPr="00C31711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C31711">
        <w:rPr>
          <w:rFonts w:ascii="Adobe Devanagari" w:hAnsi="Adobe Devanagari" w:cs="Adobe Devanagari"/>
          <w:sz w:val="28"/>
          <w:szCs w:val="28"/>
          <w:cs/>
        </w:rPr>
        <w:t>खर्च मध्ये केही भाग सरकारी अनुदानबाट वहन गरि, व्यक्तिगत भार कम गरिदिने प्रणाली उपलब्ध छ।</w:t>
      </w:r>
    </w:p>
    <w:p w:rsidR="006055B2" w:rsidRPr="00C31711" w:rsidRDefault="006055B2" w:rsidP="006055B2">
      <w:pPr>
        <w:pStyle w:val="a3"/>
        <w:ind w:left="0"/>
        <w:rPr>
          <w:rFonts w:ascii="Adobe Devanagari" w:hAnsi="Adobe Devanagari" w:cs="Adobe Devanagari"/>
          <w:sz w:val="28"/>
          <w:szCs w:val="28"/>
          <w:cs/>
        </w:rPr>
      </w:pPr>
      <w:r w:rsidRPr="00C31711">
        <w:rPr>
          <w:rFonts w:ascii="Adobe Devanagari" w:hAnsi="Adobe Devanagari" w:cs="Adobe Devanagari"/>
          <w:sz w:val="28"/>
          <w:szCs w:val="28"/>
          <w:cs/>
        </w:rPr>
        <w:t xml:space="preserve">(पछाडिको पृष्ठ हेर्नुहोस्) </w:t>
      </w:r>
    </w:p>
    <w:p w:rsidR="006055B2" w:rsidRPr="00C31711" w:rsidRDefault="006055B2" w:rsidP="006055B2">
      <w:pPr>
        <w:pStyle w:val="a3"/>
        <w:spacing w:line="206" w:lineRule="exact"/>
        <w:rPr>
          <w:rFonts w:ascii="Adobe Devanagari" w:hAnsi="Adobe Devanagari" w:cs="Adobe Devanagari"/>
          <w:sz w:val="28"/>
          <w:szCs w:val="28"/>
        </w:rPr>
      </w:pPr>
      <w:r>
        <w:rPr>
          <w:rFonts w:ascii="Adobe Devanagari" w:hAnsi="Adobe Devanagari" w:cs="Adobe Devanagari"/>
          <w:sz w:val="28"/>
          <w:szCs w:val="28"/>
        </w:rPr>
        <w:pict>
          <v:group id="_x0000_s1026" style="position:absolute;left:0;text-align:left;margin-left:412.25pt;margin-top:3.6pt;width:83.3pt;height:82.6pt;z-index:-251657216;mso-position-horizontal-relative:page" coordorigin="8678,1018" coordsize="1666,1652">
            <v:group id="_x0000_s1027" style="position:absolute;left:10152;top:1284;width:5;height:2" coordorigin="10152,1284" coordsize="5,2">
              <v:shape id="_x0000_s1028" style="position:absolute;left:10152;top:1284;width:5;height:2" coordorigin="10152,1284" coordsize="5,0" path="m10152,1284r5,e" filled="f" strokecolor="#7d7d7d" strokeweight=".24pt">
                <v:path arrowok="t"/>
              </v:shape>
            </v:group>
            <v:group id="_x0000_s1029" style="position:absolute;left:10286;top:1327;width:5;height:2" coordorigin="10286,1327" coordsize="5,2">
              <v:shape id="_x0000_s1030" style="position:absolute;left:10286;top:1327;width:5;height:2" coordorigin="10286,1327" coordsize="5,0" path="m10286,1327r5,e" filled="f" strokecolor="#fdfdfd" strokeweight=".24pt">
                <v:path arrowok="t"/>
              </v:shape>
            </v:group>
            <v:group id="_x0000_s1031" style="position:absolute;left:9533;top:2652;width:5;height:2" coordorigin="9533,2652" coordsize="5,2">
              <v:shape id="_x0000_s1032" style="position:absolute;left:9533;top:2652;width:5;height:2" coordorigin="9533,2652" coordsize="5,0" path="m9533,2652r5,e" filled="f" strokecolor="#7d7d7d" strokeweight=".24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left:8678;top:1018;width:1666;height:1651">
                <v:imagedata r:id="rId9" o:title=""/>
              </v:shape>
            </v:group>
            <w10:wrap anchorx="page"/>
          </v:group>
        </w:pict>
      </w:r>
    </w:p>
    <w:p w:rsidR="006055B2" w:rsidRPr="006055B2" w:rsidRDefault="006055B2" w:rsidP="000B4E02">
      <w:pPr>
        <w:rPr>
          <w:rFonts w:hint="eastAsia"/>
          <w:cs/>
        </w:rPr>
      </w:pPr>
      <w:bookmarkStart w:id="0" w:name="_GoBack"/>
      <w:bookmarkEnd w:id="0"/>
    </w:p>
    <w:sectPr w:rsidR="006055B2" w:rsidRPr="006055B2" w:rsidSect="006055B2">
      <w:headerReference w:type="default" r:id="rId10"/>
      <w:footerReference w:type="default" r:id="rId11"/>
      <w:type w:val="continuous"/>
      <w:pgSz w:w="11900" w:h="16840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2D1" w:rsidRDefault="00AF12D1" w:rsidP="009232B7">
      <w:r>
        <w:separator/>
      </w:r>
    </w:p>
  </w:endnote>
  <w:endnote w:type="continuationSeparator" w:id="0">
    <w:p w:rsidR="00AF12D1" w:rsidRDefault="00AF12D1" w:rsidP="0092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5B2" w:rsidRDefault="006055B2" w:rsidP="006055B2">
    <w:pPr>
      <w:rPr>
        <w:rFonts w:hint="eastAsia"/>
        <w:cs/>
      </w:rPr>
    </w:pPr>
    <w:r>
      <w:rPr>
        <w:rFonts w:ascii="Nirmala UI" w:hAnsi="Nirmala UI" w:cs="Nirmala UI" w:hint="cs"/>
        <w:cs/>
      </w:rPr>
      <w:t>“</w:t>
    </w:r>
    <w:r>
      <w:rPr>
        <w:rFonts w:ascii="Nirmala UI" w:hAnsi="Nirmala UI" w:cs="Nirmala UI"/>
      </w:rPr>
      <w:t>विदेशीहरुका</w:t>
    </w:r>
    <w:r>
      <w:t xml:space="preserve"> </w:t>
    </w:r>
    <w:r>
      <w:rPr>
        <w:rFonts w:ascii="Nirmala UI" w:hAnsi="Nirmala UI" w:cs="Nirmala UI"/>
      </w:rPr>
      <w:t>निम्ति</w:t>
    </w:r>
    <w:r>
      <w:t xml:space="preserve"> </w:t>
    </w:r>
    <w:r>
      <w:rPr>
        <w:rFonts w:ascii="Nirmala UI" w:hAnsi="Nirmala UI" w:cs="Nirmala UI"/>
      </w:rPr>
      <w:t>HIV</w:t>
    </w:r>
    <w:r>
      <w:t xml:space="preserve"> </w:t>
    </w:r>
    <w:r>
      <w:rPr>
        <w:rFonts w:ascii="Nirmala UI" w:hAnsi="Nirmala UI" w:cs="Nirmala UI"/>
      </w:rPr>
      <w:t>परिक्षण</w:t>
    </w:r>
    <w:r>
      <w:t xml:space="preserve"> </w:t>
    </w:r>
    <w:r>
      <w:rPr>
        <w:rFonts w:ascii="Nirmala UI" w:hAnsi="Nirmala UI" w:cs="Nirmala UI"/>
      </w:rPr>
      <w:t>र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सेवामा</w:t>
    </w:r>
    <w:r>
      <w:t xml:space="preserve"> </w:t>
    </w:r>
    <w:r>
      <w:rPr>
        <w:rFonts w:ascii="Nirmala UI" w:hAnsi="Nirmala UI" w:cs="Nirmala UI"/>
      </w:rPr>
      <w:t>पहुँच</w:t>
    </w:r>
    <w:r>
      <w:t xml:space="preserve"> </w:t>
    </w:r>
    <w:r>
      <w:rPr>
        <w:rFonts w:ascii="Nirmala UI" w:hAnsi="Nirmala UI" w:cs="Nirmala UI"/>
      </w:rPr>
      <w:t>वृद्धि</w:t>
    </w:r>
    <w:r>
      <w:t xml:space="preserve"> </w:t>
    </w:r>
    <w:r>
      <w:rPr>
        <w:rFonts w:ascii="Nirmala UI" w:hAnsi="Nirmala UI" w:cs="Nirmala UI"/>
      </w:rPr>
      <w:t>गर्ने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अनुसन्धान</w:t>
    </w:r>
    <w:r>
      <w:t xml:space="preserve"> </w:t>
    </w:r>
    <w:r>
      <w:rPr>
        <w:rFonts w:ascii="Nirmala UI" w:hAnsi="Nirmala UI" w:cs="Nirmala UI"/>
      </w:rPr>
      <w:t>समूह</w:t>
    </w:r>
    <w:r>
      <w:rPr>
        <w:rFonts w:ascii="Nirmala UI" w:hAnsi="Nirmala UI" w:cs="Nirmala UI" w:hint="cs"/>
        <w:cs/>
      </w:rPr>
      <w:t>”</w:t>
    </w:r>
    <w:r>
      <w:t xml:space="preserve"> (</w:t>
    </w:r>
    <w:r>
      <w:rPr>
        <w:rFonts w:ascii="Nirmala UI" w:hAnsi="Nirmala UI" w:cs="Nirmala UI"/>
      </w:rPr>
      <w:t>किताजिमा</w:t>
    </w:r>
    <w:r>
      <w:t xml:space="preserve"> </w:t>
    </w:r>
    <w:r>
      <w:rPr>
        <w:rFonts w:ascii="Nirmala UI" w:hAnsi="Nirmala UI" w:cs="Nirmala UI"/>
      </w:rPr>
      <w:t>चुतोमु</w:t>
    </w:r>
    <w:r>
      <w:t xml:space="preserve"> </w:t>
    </w:r>
    <w:r>
      <w:rPr>
        <w:rFonts w:ascii="Nirmala UI" w:hAnsi="Nirmala UI" w:cs="Nirmala UI"/>
      </w:rPr>
      <w:t>समूह</w:t>
    </w:r>
    <w:r>
      <w:t xml:space="preserve"> ) </w:t>
    </w:r>
    <w:r>
      <w:rPr>
        <w:rFonts w:ascii="Nirmala UI" w:hAnsi="Nirmala UI" w:cs="Nirmala UI"/>
      </w:rPr>
      <w:t>को</w:t>
    </w:r>
    <w:r>
      <w:t xml:space="preserve"> </w:t>
    </w:r>
    <w:r>
      <w:rPr>
        <w:rFonts w:ascii="Nirmala UI" w:hAnsi="Nirmala UI" w:cs="Nirmala UI"/>
      </w:rPr>
      <w:t>आधारमा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B7" w:rsidRDefault="00F43B90" w:rsidP="00F43B90">
    <w:pPr>
      <w:rPr>
        <w:cs/>
      </w:rPr>
    </w:pPr>
    <w:r>
      <w:rPr>
        <w:rFonts w:ascii="Nirmala UI" w:hAnsi="Nirmala UI" w:cs="Nirmala UI" w:hint="cs"/>
        <w:cs/>
      </w:rPr>
      <w:t>“</w:t>
    </w:r>
    <w:r w:rsidR="009232B7">
      <w:rPr>
        <w:rFonts w:ascii="Nirmala UI" w:hAnsi="Nirmala UI" w:cs="Nirmala UI"/>
      </w:rPr>
      <w:t>विदेशीहरुका</w:t>
    </w:r>
    <w:r w:rsidR="009232B7">
      <w:t xml:space="preserve"> </w:t>
    </w:r>
    <w:r w:rsidR="009232B7">
      <w:rPr>
        <w:rFonts w:ascii="Nirmala UI" w:hAnsi="Nirmala UI" w:cs="Nirmala UI"/>
      </w:rPr>
      <w:t>निम्ति</w:t>
    </w:r>
    <w:r w:rsidR="009232B7">
      <w:t xml:space="preserve"> </w:t>
    </w:r>
    <w:r w:rsidR="009232B7">
      <w:rPr>
        <w:rFonts w:ascii="Nirmala UI" w:hAnsi="Nirmala UI" w:cs="Nirmala UI"/>
      </w:rPr>
      <w:t>HIV</w:t>
    </w:r>
    <w:r w:rsidR="009232B7">
      <w:t xml:space="preserve"> </w:t>
    </w:r>
    <w:r w:rsidR="009232B7">
      <w:rPr>
        <w:rFonts w:ascii="Nirmala UI" w:hAnsi="Nirmala UI" w:cs="Nirmala UI"/>
      </w:rPr>
      <w:t>परिक्षण</w:t>
    </w:r>
    <w:r w:rsidR="009232B7">
      <w:t xml:space="preserve"> </w:t>
    </w:r>
    <w:r w:rsidR="009232B7">
      <w:rPr>
        <w:rFonts w:ascii="Nirmala UI" w:hAnsi="Nirmala UI" w:cs="Nirmala UI"/>
      </w:rPr>
      <w:t>र</w:t>
    </w:r>
    <w:r w:rsidR="009232B7">
      <w:t xml:space="preserve"> </w:t>
    </w:r>
    <w:r w:rsidR="009232B7">
      <w:rPr>
        <w:rFonts w:ascii="Nirmala UI" w:hAnsi="Nirmala UI" w:cs="Nirmala UI"/>
      </w:rPr>
      <w:t>स्वास्थ्य</w:t>
    </w:r>
    <w:r w:rsidR="009232B7">
      <w:t xml:space="preserve"> </w:t>
    </w:r>
    <w:r w:rsidR="009232B7">
      <w:rPr>
        <w:rFonts w:ascii="Nirmala UI" w:hAnsi="Nirmala UI" w:cs="Nirmala UI"/>
      </w:rPr>
      <w:t>सेवामा</w:t>
    </w:r>
    <w:r w:rsidR="009232B7">
      <w:t xml:space="preserve"> </w:t>
    </w:r>
    <w:r w:rsidR="009232B7">
      <w:rPr>
        <w:rFonts w:ascii="Nirmala UI" w:hAnsi="Nirmala UI" w:cs="Nirmala UI"/>
      </w:rPr>
      <w:t>पहुँच</w:t>
    </w:r>
    <w:r w:rsidR="009232B7">
      <w:t xml:space="preserve"> </w:t>
    </w:r>
    <w:r w:rsidR="009232B7">
      <w:rPr>
        <w:rFonts w:ascii="Nirmala UI" w:hAnsi="Nirmala UI" w:cs="Nirmala UI"/>
      </w:rPr>
      <w:t>वृद्धि</w:t>
    </w:r>
    <w:r w:rsidR="009232B7">
      <w:t xml:space="preserve"> </w:t>
    </w:r>
    <w:r w:rsidR="009232B7">
      <w:rPr>
        <w:rFonts w:ascii="Nirmala UI" w:hAnsi="Nirmala UI" w:cs="Nirmala UI"/>
      </w:rPr>
      <w:t>गर्ने</w:t>
    </w:r>
    <w:r w:rsidR="009232B7">
      <w:t xml:space="preserve"> </w:t>
    </w:r>
    <w:r w:rsidR="009232B7">
      <w:rPr>
        <w:rFonts w:ascii="Nirmala UI" w:hAnsi="Nirmala UI" w:cs="Nirmala UI"/>
      </w:rPr>
      <w:t>सम्बन्धि</w:t>
    </w:r>
    <w:r w:rsidR="009232B7">
      <w:t xml:space="preserve"> </w:t>
    </w:r>
    <w:r w:rsidR="009232B7">
      <w:rPr>
        <w:rFonts w:ascii="Nirmala UI" w:hAnsi="Nirmala UI" w:cs="Nirmala UI"/>
      </w:rPr>
      <w:t>अनुसन्धान</w:t>
    </w:r>
    <w:r w:rsidR="009232B7">
      <w:t xml:space="preserve"> </w:t>
    </w:r>
    <w:r w:rsidR="009232B7">
      <w:rPr>
        <w:rFonts w:ascii="Nirmala UI" w:hAnsi="Nirmala UI" w:cs="Nirmala UI"/>
      </w:rPr>
      <w:t>समूह</w:t>
    </w:r>
    <w:r>
      <w:rPr>
        <w:rFonts w:ascii="Nirmala UI" w:hAnsi="Nirmala UI" w:cs="Nirmala UI" w:hint="cs"/>
        <w:cs/>
      </w:rPr>
      <w:t>”</w:t>
    </w:r>
    <w:r w:rsidR="009232B7">
      <w:t xml:space="preserve"> (</w:t>
    </w:r>
    <w:r w:rsidR="009232B7">
      <w:rPr>
        <w:rFonts w:ascii="Nirmala UI" w:hAnsi="Nirmala UI" w:cs="Nirmala UI"/>
      </w:rPr>
      <w:t>किताजिमा</w:t>
    </w:r>
    <w:r w:rsidR="009232B7">
      <w:t xml:space="preserve"> </w:t>
    </w:r>
    <w:r w:rsidR="009232B7">
      <w:rPr>
        <w:rFonts w:ascii="Nirmala UI" w:hAnsi="Nirmala UI" w:cs="Nirmala UI"/>
      </w:rPr>
      <w:t>चुतोमु</w:t>
    </w:r>
    <w:r w:rsidR="009232B7">
      <w:t xml:space="preserve"> </w:t>
    </w:r>
    <w:r w:rsidR="009232B7">
      <w:rPr>
        <w:rFonts w:ascii="Nirmala UI" w:hAnsi="Nirmala UI" w:cs="Nirmala UI"/>
      </w:rPr>
      <w:t>समूह</w:t>
    </w:r>
    <w:r w:rsidR="009232B7">
      <w:t xml:space="preserve"> ) </w:t>
    </w:r>
    <w:r w:rsidR="009232B7">
      <w:rPr>
        <w:rFonts w:ascii="Nirmala UI" w:hAnsi="Nirmala UI" w:cs="Nirmala UI"/>
      </w:rPr>
      <w:t>को</w:t>
    </w:r>
    <w:r w:rsidR="009232B7">
      <w:t xml:space="preserve"> </w:t>
    </w:r>
    <w:r w:rsidR="009232B7">
      <w:rPr>
        <w:rFonts w:ascii="Nirmala UI" w:hAnsi="Nirmala UI" w:cs="Nirmala UI"/>
      </w:rPr>
      <w:t>आधारमा</w:t>
    </w:r>
    <w:r w:rsidR="009232B7">
      <w:t xml:space="preserve"> </w:t>
    </w:r>
    <w:r w:rsidR="009232B7">
      <w:rPr>
        <w:rFonts w:ascii="Nirmala UI" w:hAnsi="Nirmala UI" w:cs="Nirmala UI"/>
      </w:rPr>
      <w:t>तयार</w:t>
    </w:r>
    <w:r w:rsidR="009232B7">
      <w:t xml:space="preserve"> </w:t>
    </w:r>
    <w:r w:rsidR="009232B7">
      <w:rPr>
        <w:rFonts w:ascii="Nirmala UI" w:hAnsi="Nirmala UI" w:cs="Nirmala UI"/>
      </w:rPr>
      <w:t>गरिएको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2D1" w:rsidRDefault="00AF12D1" w:rsidP="009232B7">
      <w:r>
        <w:separator/>
      </w:r>
    </w:p>
  </w:footnote>
  <w:footnote w:type="continuationSeparator" w:id="0">
    <w:p w:rsidR="00AF12D1" w:rsidRDefault="00AF12D1" w:rsidP="0092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55B2" w:rsidRDefault="006055B2" w:rsidP="006055B2">
    <w:pPr>
      <w:rPr>
        <w:rFonts w:hint="eastAsia"/>
        <w:cs/>
      </w:rPr>
    </w:pPr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 w:rsidRPr="00A50D86">
      <w:rPr>
        <w:rFonts w:ascii="Nirmala UI" w:hAnsi="Nirmala UI" w:cs="Nirmala UI" w:hint="cs"/>
        <w:cs/>
      </w:rPr>
      <w:t>जापानी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B7" w:rsidRDefault="009232B7" w:rsidP="00322DAC">
    <w:pPr>
      <w:rPr>
        <w:cs/>
      </w:rPr>
    </w:pPr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 w:rsidR="00322DAC" w:rsidRPr="00A50D86">
      <w:rPr>
        <w:rFonts w:ascii="Nirmala UI" w:hAnsi="Nirmala UI" w:cs="Nirmala UI" w:hint="cs"/>
        <w:cs/>
      </w:rPr>
      <w:t>जापानी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D3D"/>
    <w:rsid w:val="000B4E02"/>
    <w:rsid w:val="000C011C"/>
    <w:rsid w:val="000E5CEF"/>
    <w:rsid w:val="002536A7"/>
    <w:rsid w:val="002F5B02"/>
    <w:rsid w:val="00322DAC"/>
    <w:rsid w:val="003B110E"/>
    <w:rsid w:val="003D3D3D"/>
    <w:rsid w:val="00525F31"/>
    <w:rsid w:val="006055B2"/>
    <w:rsid w:val="006A5EAC"/>
    <w:rsid w:val="006C6322"/>
    <w:rsid w:val="00723E67"/>
    <w:rsid w:val="008B7C95"/>
    <w:rsid w:val="009232B7"/>
    <w:rsid w:val="0097426F"/>
    <w:rsid w:val="00A9209F"/>
    <w:rsid w:val="00AD2C7A"/>
    <w:rsid w:val="00AF12D1"/>
    <w:rsid w:val="00BE27F2"/>
    <w:rsid w:val="00C419FC"/>
    <w:rsid w:val="00F43B90"/>
    <w:rsid w:val="00F80FBC"/>
    <w:rsid w:val="00F90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853C87"/>
  <w15:docId w15:val="{164FD380-706F-46EA-9CB4-87E67671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D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D3D3D"/>
    <w:pPr>
      <w:ind w:left="11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  <w:rsid w:val="003D3D3D"/>
  </w:style>
  <w:style w:type="paragraph" w:customStyle="1" w:styleId="TableParagraph">
    <w:name w:val="Table Paragraph"/>
    <w:basedOn w:val="a"/>
    <w:uiPriority w:val="1"/>
    <w:qFormat/>
    <w:rsid w:val="003D3D3D"/>
  </w:style>
  <w:style w:type="paragraph" w:styleId="a5">
    <w:name w:val="header"/>
    <w:basedOn w:val="a"/>
    <w:link w:val="a6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ヘッダー (文字)"/>
    <w:basedOn w:val="a0"/>
    <w:link w:val="a5"/>
    <w:uiPriority w:val="99"/>
    <w:rsid w:val="009232B7"/>
    <w:rPr>
      <w:szCs w:val="20"/>
    </w:rPr>
  </w:style>
  <w:style w:type="paragraph" w:styleId="a7">
    <w:name w:val="footer"/>
    <w:basedOn w:val="a"/>
    <w:link w:val="a8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フッター (文字)"/>
    <w:basedOn w:val="a0"/>
    <w:link w:val="a7"/>
    <w:uiPriority w:val="99"/>
    <w:rsid w:val="009232B7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32B7"/>
    <w:rPr>
      <w:rFonts w:ascii="Tahoma" w:hAnsi="Tahoma" w:cs="Tahoma"/>
      <w:sz w:val="16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9232B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アリャルS.Aryal as</dc:creator>
  <cp:lastModifiedBy>金田 英子</cp:lastModifiedBy>
  <cp:revision>9</cp:revision>
  <dcterms:created xsi:type="dcterms:W3CDTF">2017-07-13T06:25:00Z</dcterms:created>
  <dcterms:modified xsi:type="dcterms:W3CDTF">2019-02-03T01:52:00Z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2012-08-03T00:00:00Z</vt:filetime>
  </property>
  <property fmtid="{D5CDD505-2E9C-101B-9397-08002B2CF9AE}" pid="3" name="LastSaved">
    <vt:filetime>2017-04-06T00:00:00Z</vt:filetime>
  </property>
</Properties>
</file>