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555F" w14:textId="28F3216A" w:rsidR="00760236" w:rsidRDefault="00325E4F" w:rsidP="00325E4F">
      <w:pPr>
        <w:ind w:firstLineChars="900" w:firstLine="2570"/>
        <w:rPr>
          <w:rFonts w:ascii="Times New Roman" w:hAnsi="Times New Roman"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4AD5F75E" wp14:editId="7D6C803C">
            <wp:simplePos x="0" y="0"/>
            <wp:positionH relativeFrom="column">
              <wp:posOffset>554355</wp:posOffset>
            </wp:positionH>
            <wp:positionV relativeFrom="paragraph">
              <wp:posOffset>192405</wp:posOffset>
            </wp:positionV>
            <wp:extent cx="5651500" cy="774065"/>
            <wp:effectExtent l="0" t="0" r="0" b="0"/>
            <wp:wrapNone/>
            <wp:docPr id="4" name="図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3C49E" w14:textId="1255B77A" w:rsidR="00325E4F" w:rsidRPr="00325E4F" w:rsidRDefault="00325E4F" w:rsidP="00325E4F">
      <w:pPr>
        <w:ind w:firstLineChars="900" w:firstLine="2570"/>
        <w:rPr>
          <w:rFonts w:ascii="Times New Roman" w:hAnsi="Times New Roman" w:hint="eastAsia"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3CB8AA" wp14:editId="3EF79A5A">
                <wp:simplePos x="0" y="0"/>
                <wp:positionH relativeFrom="column">
                  <wp:posOffset>58169</wp:posOffset>
                </wp:positionH>
                <wp:positionV relativeFrom="paragraph">
                  <wp:posOffset>25016</wp:posOffset>
                </wp:positionV>
                <wp:extent cx="432391" cy="562507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2391" cy="562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0157E" w14:textId="77777777" w:rsidR="00760236" w:rsidRPr="00A67929" w:rsidRDefault="00760236" w:rsidP="0076023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A67929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CB8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6pt;margin-top:1.95pt;width:34.05pt;height:4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" filled="f" stroked="f">
                <v:path arrowok="t"/>
                <v:textbox inset="5.85pt,.7pt,5.85pt,.7pt">
                  <w:txbxContent>
                    <w:p w14:paraId="6FD0157E" w14:textId="77777777" w:rsidR="00760236" w:rsidRPr="00A67929" w:rsidRDefault="00760236" w:rsidP="00760236">
                      <w:pPr>
                        <w:rPr>
                          <w:sz w:val="36"/>
                          <w:szCs w:val="36"/>
                        </w:rPr>
                      </w:pPr>
                      <w:r w:rsidRPr="00A67929">
                        <w:rPr>
                          <w:rFonts w:hint="eastAsia"/>
                          <w:sz w:val="36"/>
                          <w:szCs w:val="36"/>
                        </w:rPr>
                        <w:t>⑧</w:t>
                      </w:r>
                    </w:p>
                  </w:txbxContent>
                </v:textbox>
              </v:shape>
            </w:pict>
          </mc:Fallback>
        </mc:AlternateContent>
      </w:r>
    </w:p>
    <w:p w14:paraId="36A70A15" w14:textId="5AAFE090" w:rsidR="00760236" w:rsidRPr="00E8364A" w:rsidRDefault="00125F6A" w:rsidP="00125F6A">
      <w:pPr>
        <w:rPr>
          <w:rFonts w:ascii="Arial" w:eastAsia="HG丸ｺﾞｼｯｸM-PRO" w:hAnsi="Arial" w:cs="Arial"/>
          <w:b/>
          <w:sz w:val="24"/>
          <w:szCs w:val="24"/>
        </w:rPr>
      </w:pPr>
      <w:r w:rsidRPr="00325E4F">
        <w:rPr>
          <w:rFonts w:ascii="Arial" w:hAnsi="Arial" w:cs="Arial"/>
          <w:b/>
          <w:sz w:val="28"/>
          <w:szCs w:val="28"/>
        </w:rPr>
        <w:t xml:space="preserve">            </w:t>
      </w:r>
      <w:r w:rsidR="00760236" w:rsidRPr="00E8364A">
        <w:rPr>
          <w:rFonts w:ascii="Arial" w:hAnsi="Arial" w:cs="Arial"/>
          <w:b/>
          <w:sz w:val="28"/>
          <w:szCs w:val="28"/>
        </w:rPr>
        <w:t xml:space="preserve">Якщо у вас діагностовано туберкульоз </w:t>
      </w:r>
      <w:r w:rsidR="00760236" w:rsidRPr="00E8364A">
        <w:rPr>
          <w:rFonts w:ascii="Arial" w:eastAsia="HG丸ｺﾞｼｯｸM-PRO" w:hAnsi="Arial" w:cs="Arial"/>
          <w:b/>
          <w:sz w:val="28"/>
          <w:szCs w:val="28"/>
        </w:rPr>
        <w:t xml:space="preserve">... </w:t>
      </w:r>
      <w:r w:rsidR="00760236" w:rsidRPr="00E8364A">
        <w:rPr>
          <w:rFonts w:ascii="Arial" w:eastAsia="HG丸ｺﾞｼｯｸM-PRO" w:hAnsi="Arial" w:cs="Arial"/>
          <w:b/>
          <w:sz w:val="24"/>
          <w:szCs w:val="24"/>
        </w:rPr>
        <w:t>(Стаття 37-2)</w:t>
      </w:r>
    </w:p>
    <w:p w14:paraId="413AA909" w14:textId="77777777" w:rsidR="00F832E9" w:rsidRPr="00E8364A" w:rsidRDefault="00F832E9" w:rsidP="00476CC8">
      <w:pPr>
        <w:rPr>
          <w:rFonts w:ascii="Arial" w:hAnsi="Arial" w:cs="Arial"/>
          <w:sz w:val="24"/>
          <w:szCs w:val="24"/>
        </w:rPr>
      </w:pPr>
    </w:p>
    <w:p w14:paraId="02739D35" w14:textId="77777777" w:rsidR="00760236" w:rsidRPr="00E8364A" w:rsidRDefault="00760236" w:rsidP="00476CC8">
      <w:pPr>
        <w:rPr>
          <w:rFonts w:ascii="Arial" w:hAnsi="Arial" w:cs="Arial"/>
          <w:sz w:val="24"/>
          <w:szCs w:val="24"/>
        </w:rPr>
      </w:pPr>
    </w:p>
    <w:p w14:paraId="2862B30D" w14:textId="77777777" w:rsidR="003E6A19" w:rsidRPr="00E8364A" w:rsidRDefault="003E6A19" w:rsidP="00760236">
      <w:pPr>
        <w:rPr>
          <w:rFonts w:ascii="Arial" w:hAnsi="Arial" w:cs="Arial"/>
        </w:rPr>
      </w:pPr>
    </w:p>
    <w:p w14:paraId="6D7BC76C" w14:textId="77777777" w:rsidR="00760236" w:rsidRPr="00E8364A" w:rsidRDefault="00760236" w:rsidP="00760236">
      <w:pPr>
        <w:rPr>
          <w:rFonts w:ascii="Arial" w:hAnsi="Arial" w:cs="Arial"/>
          <w:sz w:val="20"/>
          <w:szCs w:val="20"/>
        </w:rPr>
      </w:pPr>
      <w:r w:rsidRPr="00E8364A">
        <w:rPr>
          <w:rFonts w:ascii="Segoe UI Symbol" w:hAnsi="Segoe UI Symbol" w:cs="Segoe UI Symbol"/>
          <w:sz w:val="20"/>
          <w:szCs w:val="20"/>
        </w:rPr>
        <w:t>★</w:t>
      </w:r>
      <w:r w:rsidRPr="00E8364A">
        <w:rPr>
          <w:rFonts w:ascii="Arial" w:hAnsi="Arial" w:cs="Arial"/>
          <w:sz w:val="20"/>
          <w:szCs w:val="20"/>
        </w:rPr>
        <w:t xml:space="preserve"> Що таке туберкульоз?</w:t>
      </w:r>
    </w:p>
    <w:p w14:paraId="409E78F0" w14:textId="77777777" w:rsidR="00B0038F" w:rsidRPr="00E8364A" w:rsidRDefault="00B0038F" w:rsidP="00760236">
      <w:pPr>
        <w:rPr>
          <w:rFonts w:ascii="Arial" w:hAnsi="Arial" w:cs="Arial"/>
        </w:rPr>
      </w:pPr>
    </w:p>
    <w:p w14:paraId="51FD73E7" w14:textId="7AD44A0B" w:rsidR="00125F6A" w:rsidRPr="00125F6A" w:rsidRDefault="00125F6A" w:rsidP="00125F6A">
      <w:pPr>
        <w:ind w:firstLineChars="100" w:firstLine="204"/>
        <w:rPr>
          <w:rFonts w:ascii="Arial" w:hAnsi="Arial" w:cs="Arial"/>
          <w:sz w:val="20"/>
          <w:szCs w:val="20"/>
          <w:lang w:val="ru-RU"/>
        </w:rPr>
      </w:pPr>
      <w:r w:rsidRPr="00125F6A">
        <w:rPr>
          <w:rFonts w:ascii="Arial" w:hAnsi="Arial" w:cs="Arial"/>
          <w:sz w:val="20"/>
          <w:szCs w:val="20"/>
        </w:rPr>
        <w:t xml:space="preserve">Туберкульоз – це захворювання, у якому відбувається вдихання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людиною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125F6A">
        <w:rPr>
          <w:rFonts w:ascii="Arial" w:hAnsi="Arial" w:cs="Arial"/>
          <w:sz w:val="20"/>
          <w:szCs w:val="20"/>
        </w:rPr>
        <w:t xml:space="preserve">туберкульозних бацил і викликає запалення переважно у легких. Коли людина хворіє, туберкульозна паличка залишається </w:t>
      </w:r>
      <w:r>
        <w:rPr>
          <w:rFonts w:ascii="Arial" w:hAnsi="Arial" w:cs="Arial"/>
          <w:sz w:val="20"/>
          <w:szCs w:val="20"/>
          <w:lang w:val="ru-RU"/>
        </w:rPr>
        <w:t xml:space="preserve">на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язику</w:t>
      </w:r>
      <w:proofErr w:type="spellEnd"/>
      <w:r>
        <w:rPr>
          <w:rFonts w:ascii="Arial" w:hAnsi="Arial" w:cs="Arial"/>
          <w:sz w:val="20"/>
          <w:szCs w:val="20"/>
          <w:lang w:val="ru-RU"/>
        </w:rPr>
        <w:t>.</w:t>
      </w:r>
    </w:p>
    <w:p w14:paraId="29B4D109" w14:textId="5316BD51" w:rsidR="003E6A19" w:rsidRPr="00E8364A" w:rsidRDefault="00125F6A" w:rsidP="00125F6A">
      <w:pPr>
        <w:ind w:firstLineChars="100" w:firstLine="204"/>
        <w:rPr>
          <w:rFonts w:ascii="Arial" w:hAnsi="Arial" w:cs="Arial"/>
          <w:sz w:val="20"/>
          <w:szCs w:val="20"/>
        </w:rPr>
      </w:pPr>
      <w:r w:rsidRPr="00125F6A">
        <w:rPr>
          <w:rFonts w:ascii="Arial" w:hAnsi="Arial" w:cs="Arial"/>
          <w:sz w:val="20"/>
          <w:szCs w:val="20"/>
        </w:rPr>
        <w:t xml:space="preserve">Якщо захворювання у легкій формі, </w:t>
      </w:r>
      <w:r>
        <w:rPr>
          <w:rFonts w:ascii="Arial" w:hAnsi="Arial" w:cs="Arial"/>
          <w:sz w:val="20"/>
          <w:szCs w:val="20"/>
          <w:lang w:val="ru-RU"/>
        </w:rPr>
        <w:t xml:space="preserve">то </w:t>
      </w:r>
      <w:r w:rsidRPr="00125F6A">
        <w:rPr>
          <w:rFonts w:ascii="Arial" w:hAnsi="Arial" w:cs="Arial"/>
          <w:sz w:val="20"/>
          <w:szCs w:val="20"/>
        </w:rPr>
        <w:t>немає ризику заразити інших.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="00760236" w:rsidRPr="00E8364A">
        <w:rPr>
          <w:rFonts w:ascii="Arial" w:hAnsi="Arial" w:cs="Arial"/>
          <w:sz w:val="20"/>
          <w:szCs w:val="20"/>
        </w:rPr>
        <w:t>Якщо у вас на язику є туберкульозні палички, вони можуть роз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повсюджуватися</w:t>
      </w:r>
      <w:proofErr w:type="spellEnd"/>
      <w:r w:rsidR="00760236" w:rsidRPr="00E8364A">
        <w:rPr>
          <w:rFonts w:ascii="Arial" w:hAnsi="Arial" w:cs="Arial"/>
          <w:sz w:val="20"/>
          <w:szCs w:val="20"/>
        </w:rPr>
        <w:t>, коли ви кашляєте або чхаєте</w:t>
      </w:r>
      <w:r>
        <w:rPr>
          <w:rFonts w:ascii="Arial" w:hAnsi="Arial" w:cs="Arial"/>
          <w:sz w:val="20"/>
          <w:szCs w:val="20"/>
          <w:lang w:val="ru-RU"/>
        </w:rPr>
        <w:t>.Та коли</w:t>
      </w:r>
      <w:r w:rsidR="00760236" w:rsidRPr="00E8364A">
        <w:rPr>
          <w:rFonts w:ascii="Arial" w:hAnsi="Arial" w:cs="Arial"/>
          <w:sz w:val="20"/>
          <w:szCs w:val="20"/>
        </w:rPr>
        <w:t xml:space="preserve"> люди навколо вас вдихають бактерію, ви можете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х </w:t>
      </w:r>
      <w:r w:rsidR="00760236" w:rsidRPr="00E8364A">
        <w:rPr>
          <w:rFonts w:ascii="Arial" w:hAnsi="Arial" w:cs="Arial"/>
          <w:sz w:val="20"/>
          <w:szCs w:val="20"/>
        </w:rPr>
        <w:t xml:space="preserve">заразити. (Навіть якщо ви 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325E4F">
        <w:rPr>
          <w:rFonts w:ascii="Arial" w:hAnsi="Arial" w:cs="Arial"/>
          <w:sz w:val="20"/>
          <w:szCs w:val="20"/>
        </w:rPr>
        <w:t xml:space="preserve"> </w:t>
      </w:r>
      <w:r w:rsidR="00760236" w:rsidRPr="00E8364A">
        <w:rPr>
          <w:rFonts w:ascii="Arial" w:hAnsi="Arial" w:cs="Arial"/>
          <w:sz w:val="20"/>
          <w:szCs w:val="20"/>
        </w:rPr>
        <w:t xml:space="preserve">заразилися туберкульозом, </w:t>
      </w:r>
      <w:r>
        <w:rPr>
          <w:rFonts w:ascii="Arial" w:hAnsi="Arial" w:cs="Arial"/>
          <w:sz w:val="20"/>
          <w:szCs w:val="20"/>
          <w:lang w:val="ru-RU"/>
        </w:rPr>
        <w:t xml:space="preserve">то </w:t>
      </w:r>
      <w:r w:rsidR="00760236" w:rsidRPr="00E8364A">
        <w:rPr>
          <w:rFonts w:ascii="Arial" w:hAnsi="Arial" w:cs="Arial"/>
          <w:sz w:val="20"/>
          <w:szCs w:val="20"/>
        </w:rPr>
        <w:t xml:space="preserve">не завжди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людина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може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за</w:t>
      </w:r>
      <w:proofErr w:type="spellStart"/>
      <w:r w:rsidR="00760236" w:rsidRPr="00E8364A">
        <w:rPr>
          <w:rFonts w:ascii="Arial" w:hAnsi="Arial" w:cs="Arial"/>
          <w:sz w:val="20"/>
          <w:szCs w:val="20"/>
        </w:rPr>
        <w:t>хворіт</w:t>
      </w:r>
      <w:proofErr w:type="spellEnd"/>
      <w:r>
        <w:rPr>
          <w:rFonts w:ascii="Arial" w:hAnsi="Arial" w:cs="Arial"/>
          <w:sz w:val="20"/>
          <w:szCs w:val="20"/>
          <w:lang w:val="ru-RU"/>
        </w:rPr>
        <w:t>и</w:t>
      </w:r>
      <w:r w:rsidR="00760236" w:rsidRPr="00E8364A">
        <w:rPr>
          <w:rFonts w:ascii="Arial" w:hAnsi="Arial" w:cs="Arial"/>
          <w:sz w:val="20"/>
          <w:szCs w:val="20"/>
        </w:rPr>
        <w:t>)</w:t>
      </w:r>
    </w:p>
    <w:p w14:paraId="18C40BCE" w14:textId="77777777" w:rsidR="00B0038F" w:rsidRPr="00E8364A" w:rsidRDefault="00B0038F" w:rsidP="00A67929">
      <w:pPr>
        <w:rPr>
          <w:rFonts w:ascii="Arial" w:hAnsi="Arial" w:cs="Arial"/>
        </w:rPr>
      </w:pPr>
    </w:p>
    <w:p w14:paraId="3405A6E4" w14:textId="4D40E1F9" w:rsidR="00F832E9" w:rsidRPr="00E8364A" w:rsidRDefault="00125F6A" w:rsidP="00A679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-RU"/>
        </w:rPr>
        <w:t>Л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</w:t>
      </w:r>
      <w:r>
        <w:rPr>
          <w:rFonts w:ascii="Arial" w:hAnsi="Arial" w:cs="Arial"/>
          <w:sz w:val="20"/>
          <w:szCs w:val="20"/>
          <w:lang w:val="ru-RU"/>
        </w:rPr>
        <w:t>кування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="00991597" w:rsidRPr="00E8364A">
        <w:rPr>
          <w:rFonts w:ascii="Arial" w:hAnsi="Arial" w:cs="Arial"/>
          <w:sz w:val="20"/>
          <w:szCs w:val="20"/>
        </w:rPr>
        <w:t>6 місяців і більше</w:t>
      </w:r>
      <w:r>
        <w:rPr>
          <w:rFonts w:ascii="Arial" w:hAnsi="Arial" w:cs="Arial"/>
          <w:sz w:val="20"/>
          <w:szCs w:val="20"/>
          <w:lang w:val="ru-RU"/>
        </w:rPr>
        <w:t>,</w:t>
      </w:r>
      <w:r w:rsidR="005D5814">
        <w:rPr>
          <w:rFonts w:ascii="Arial" w:hAnsi="Arial" w:cs="Arial"/>
          <w:sz w:val="20"/>
          <w:szCs w:val="20"/>
          <w:lang w:val="ru-RU"/>
        </w:rPr>
        <w:t xml:space="preserve"> </w:t>
      </w:r>
      <w:r w:rsidR="00760236" w:rsidRPr="00E8364A">
        <w:rPr>
          <w:rFonts w:ascii="Arial" w:hAnsi="Arial" w:cs="Arial"/>
          <w:sz w:val="20"/>
          <w:szCs w:val="20"/>
        </w:rPr>
        <w:t xml:space="preserve">відповідно до вказівок </w:t>
      </w:r>
      <w:proofErr w:type="gramStart"/>
      <w:r w:rsidR="00760236" w:rsidRPr="00E8364A">
        <w:rPr>
          <w:rFonts w:ascii="Arial" w:hAnsi="Arial" w:cs="Arial"/>
          <w:sz w:val="20"/>
          <w:szCs w:val="20"/>
        </w:rPr>
        <w:t xml:space="preserve">лікаря </w:t>
      </w:r>
      <w:r w:rsidR="00991597" w:rsidRPr="00E8364A">
        <w:rPr>
          <w:rFonts w:ascii="Arial" w:hAnsi="Arial" w:cs="Arial"/>
          <w:sz w:val="20"/>
          <w:szCs w:val="20"/>
        </w:rPr>
        <w:t>.</w:t>
      </w:r>
      <w:proofErr w:type="gramEnd"/>
    </w:p>
    <w:p w14:paraId="57E0567D" w14:textId="77777777" w:rsidR="00B0038F" w:rsidRPr="00E8364A" w:rsidRDefault="00B0038F" w:rsidP="00760236">
      <w:pPr>
        <w:rPr>
          <w:rFonts w:ascii="Arial" w:hAnsi="Arial" w:cs="Arial"/>
        </w:rPr>
      </w:pPr>
    </w:p>
    <w:p w14:paraId="5462D532" w14:textId="77777777" w:rsidR="00760236" w:rsidRPr="00E8364A" w:rsidRDefault="00A67929" w:rsidP="00760236">
      <w:pPr>
        <w:rPr>
          <w:rFonts w:ascii="Arial" w:hAnsi="Arial" w:cs="Arial"/>
          <w:sz w:val="20"/>
          <w:szCs w:val="20"/>
        </w:rPr>
      </w:pPr>
      <w:r w:rsidRPr="00E8364A">
        <w:rPr>
          <w:rFonts w:ascii="Segoe UI Symbol" w:hAnsi="Segoe UI Symbol" w:cs="Segoe UI Symbol"/>
          <w:sz w:val="20"/>
          <w:szCs w:val="20"/>
        </w:rPr>
        <w:t>★</w:t>
      </w:r>
      <w:r w:rsidRPr="00E8364A">
        <w:rPr>
          <w:rFonts w:ascii="Arial" w:hAnsi="Arial" w:cs="Arial"/>
          <w:sz w:val="20"/>
          <w:szCs w:val="20"/>
        </w:rPr>
        <w:t xml:space="preserve"> Повідомлення про туберкульоз</w:t>
      </w:r>
    </w:p>
    <w:p w14:paraId="6E99CC8F" w14:textId="77777777" w:rsidR="00B0038F" w:rsidRPr="00E8364A" w:rsidRDefault="00B0038F" w:rsidP="00A67929">
      <w:pPr>
        <w:rPr>
          <w:rFonts w:ascii="Arial" w:hAnsi="Arial" w:cs="Arial"/>
        </w:rPr>
      </w:pPr>
    </w:p>
    <w:p w14:paraId="1D496B49" w14:textId="77777777" w:rsidR="00760236" w:rsidRPr="00E8364A" w:rsidRDefault="00760236" w:rsidP="00B0038F">
      <w:pPr>
        <w:ind w:firstLineChars="100" w:firstLine="204"/>
        <w:rPr>
          <w:rFonts w:ascii="Arial" w:hAnsi="Arial" w:cs="Arial"/>
          <w:sz w:val="20"/>
          <w:szCs w:val="20"/>
        </w:rPr>
      </w:pPr>
      <w:r w:rsidRPr="00E8364A">
        <w:rPr>
          <w:rFonts w:ascii="Arial" w:hAnsi="Arial" w:cs="Arial"/>
          <w:sz w:val="20"/>
          <w:szCs w:val="20"/>
        </w:rPr>
        <w:t>Оскільки туберкульоз є інфекційним захворюванням, лікар, який його діагностує, зобов’язаний повідомити до медпункту адресу, ім’я, дату народження, стать, професію тощо.</w:t>
      </w:r>
    </w:p>
    <w:p w14:paraId="24A58133" w14:textId="77777777" w:rsidR="00B0038F" w:rsidRPr="00E8364A" w:rsidRDefault="00B0038F" w:rsidP="00A67929">
      <w:pPr>
        <w:rPr>
          <w:rFonts w:ascii="Arial" w:hAnsi="Arial" w:cs="Arial"/>
        </w:rPr>
      </w:pPr>
    </w:p>
    <w:p w14:paraId="7C5A4569" w14:textId="77777777" w:rsidR="00760236" w:rsidRPr="00E8364A" w:rsidRDefault="00760236" w:rsidP="00B0038F">
      <w:pPr>
        <w:ind w:firstLineChars="100" w:firstLine="204"/>
        <w:rPr>
          <w:rFonts w:ascii="Arial" w:hAnsi="Arial" w:cs="Arial"/>
          <w:sz w:val="20"/>
          <w:szCs w:val="20"/>
        </w:rPr>
      </w:pPr>
      <w:r w:rsidRPr="00E8364A">
        <w:rPr>
          <w:rFonts w:ascii="Arial" w:hAnsi="Arial" w:cs="Arial"/>
          <w:sz w:val="20"/>
          <w:szCs w:val="20"/>
        </w:rPr>
        <w:t>Отримавши повідомлення від лікаря, центр охорони здоров’я запитає вас про ваші симптоми та умови життя за допомогою інформації з медичного закладу та бесіди з вами чи вашою родиною.</w:t>
      </w:r>
    </w:p>
    <w:p w14:paraId="2E25BCB7" w14:textId="77777777" w:rsidR="00F832E9" w:rsidRPr="00E8364A" w:rsidRDefault="00F832E9" w:rsidP="00760236">
      <w:pPr>
        <w:rPr>
          <w:rFonts w:ascii="Arial" w:hAnsi="Arial" w:cs="Arial"/>
        </w:rPr>
      </w:pPr>
    </w:p>
    <w:p w14:paraId="78C57DC9" w14:textId="77777777" w:rsidR="00760236" w:rsidRPr="00E8364A" w:rsidRDefault="00760236" w:rsidP="00760236">
      <w:pPr>
        <w:rPr>
          <w:rFonts w:ascii="Arial" w:hAnsi="Arial" w:cs="Arial"/>
          <w:sz w:val="20"/>
          <w:szCs w:val="20"/>
        </w:rPr>
      </w:pPr>
      <w:r w:rsidRPr="00E8364A">
        <w:rPr>
          <w:rFonts w:ascii="Segoe UI Symbol" w:hAnsi="Segoe UI Symbol" w:cs="Segoe UI Symbol"/>
          <w:sz w:val="20"/>
          <w:szCs w:val="20"/>
        </w:rPr>
        <w:t>★</w:t>
      </w:r>
      <w:r w:rsidRPr="00E8364A">
        <w:rPr>
          <w:rFonts w:ascii="Arial" w:hAnsi="Arial" w:cs="Arial"/>
          <w:sz w:val="20"/>
          <w:szCs w:val="20"/>
        </w:rPr>
        <w:t xml:space="preserve"> Рекомендації щодо госпіталізації та контактного медичного огляду</w:t>
      </w:r>
    </w:p>
    <w:p w14:paraId="4B7788E5" w14:textId="77777777" w:rsidR="00B0038F" w:rsidRPr="00E8364A" w:rsidRDefault="00B0038F" w:rsidP="00760236">
      <w:pPr>
        <w:rPr>
          <w:rFonts w:ascii="Arial" w:hAnsi="Arial" w:cs="Arial"/>
        </w:rPr>
      </w:pPr>
    </w:p>
    <w:p w14:paraId="43CBA337" w14:textId="07B8BE6C" w:rsidR="00F832E9" w:rsidRPr="00E8364A" w:rsidRDefault="00760236" w:rsidP="00325E4F">
      <w:pPr>
        <w:ind w:firstLineChars="100" w:firstLine="204"/>
        <w:rPr>
          <w:rFonts w:ascii="Arial" w:hAnsi="Arial" w:cs="Arial"/>
          <w:sz w:val="20"/>
          <w:szCs w:val="20"/>
        </w:rPr>
      </w:pPr>
      <w:r w:rsidRPr="00E8364A">
        <w:rPr>
          <w:rFonts w:ascii="Arial" w:hAnsi="Arial" w:cs="Arial"/>
          <w:sz w:val="20"/>
          <w:szCs w:val="20"/>
        </w:rPr>
        <w:t>Якщо центр охорони здоров’я визначить, що пацієнт є хворим на туберкульоз, який в результаті слуху може заразити люд</w:t>
      </w:r>
      <w:r w:rsidR="00125F6A">
        <w:rPr>
          <w:rFonts w:ascii="Arial" w:hAnsi="Arial" w:cs="Arial"/>
          <w:sz w:val="20"/>
          <w:szCs w:val="20"/>
          <w:lang w:val="ru-RU"/>
        </w:rPr>
        <w:t>ей</w:t>
      </w:r>
      <w:r w:rsidRPr="00E8364A">
        <w:rPr>
          <w:rFonts w:ascii="Arial" w:hAnsi="Arial" w:cs="Arial"/>
          <w:sz w:val="20"/>
          <w:szCs w:val="20"/>
        </w:rPr>
        <w:t>, центр охорони здоров’я видасть «рекомендацію щодо госпіталізації на підставі Закону про інфекційні захворювання» для госпіталізації до медичного закладу з туберкульоз</w:t>
      </w:r>
      <w:r w:rsidR="00125F6A">
        <w:rPr>
          <w:rFonts w:ascii="Arial" w:hAnsi="Arial" w:cs="Arial"/>
          <w:sz w:val="20"/>
          <w:szCs w:val="20"/>
          <w:lang w:val="ru-RU"/>
        </w:rPr>
        <w:t>ним в</w:t>
      </w:r>
      <w:r w:rsidR="00125F6A">
        <w:rPr>
          <w:rFonts w:ascii="Arial" w:hAnsi="Arial" w:cs="Arial"/>
          <w:sz w:val="20"/>
          <w:szCs w:val="20"/>
          <w:lang w:val="en-US"/>
        </w:rPr>
        <w:t>i</w:t>
      </w:r>
      <w:r w:rsidR="00125F6A">
        <w:rPr>
          <w:rFonts w:ascii="Arial" w:hAnsi="Arial" w:cs="Arial"/>
          <w:sz w:val="20"/>
          <w:szCs w:val="20"/>
          <w:lang w:val="ru-RU"/>
        </w:rPr>
        <w:t>дд</w:t>
      </w:r>
      <w:r w:rsidR="00125F6A">
        <w:rPr>
          <w:rFonts w:ascii="Arial" w:hAnsi="Arial" w:cs="Arial"/>
          <w:sz w:val="20"/>
          <w:szCs w:val="20"/>
          <w:lang w:val="en-US"/>
        </w:rPr>
        <w:t>i</w:t>
      </w:r>
      <w:r w:rsidR="00125F6A">
        <w:rPr>
          <w:rFonts w:ascii="Arial" w:hAnsi="Arial" w:cs="Arial"/>
          <w:sz w:val="20"/>
          <w:szCs w:val="20"/>
          <w:lang w:val="ru-RU"/>
        </w:rPr>
        <w:t>ленням</w:t>
      </w:r>
      <w:r w:rsidRPr="00E8364A">
        <w:rPr>
          <w:rFonts w:ascii="Arial" w:hAnsi="Arial" w:cs="Arial"/>
          <w:sz w:val="20"/>
          <w:szCs w:val="20"/>
        </w:rPr>
        <w:t>.</w:t>
      </w:r>
    </w:p>
    <w:p w14:paraId="76414FA4" w14:textId="77777777" w:rsidR="00B0038F" w:rsidRPr="00E8364A" w:rsidRDefault="00B0038F" w:rsidP="00760236">
      <w:pPr>
        <w:rPr>
          <w:rFonts w:ascii="Arial" w:hAnsi="Arial" w:cs="Arial"/>
        </w:rPr>
      </w:pPr>
    </w:p>
    <w:p w14:paraId="42993E8A" w14:textId="77777777" w:rsidR="00B0038F" w:rsidRPr="00E8364A" w:rsidRDefault="00760236" w:rsidP="00325E4F">
      <w:pPr>
        <w:ind w:firstLineChars="100" w:firstLine="204"/>
        <w:rPr>
          <w:rFonts w:ascii="Arial" w:hAnsi="Arial" w:cs="Arial"/>
          <w:sz w:val="20"/>
          <w:szCs w:val="20"/>
        </w:rPr>
      </w:pPr>
      <w:r w:rsidRPr="00E8364A">
        <w:rPr>
          <w:rFonts w:ascii="Arial" w:hAnsi="Arial" w:cs="Arial"/>
          <w:sz w:val="20"/>
          <w:szCs w:val="20"/>
        </w:rPr>
        <w:t>Крім того, у центрі здоров’я рекомендують, щоб члени сім’ї, які можуть бути інфіковані туберкульозом, або ті, хто контактував із ними у повсякденному житті, за потреби проходили медичний огляд.</w:t>
      </w:r>
    </w:p>
    <w:p w14:paraId="0C0106A2" w14:textId="77777777" w:rsidR="00B0038F" w:rsidRPr="00E8364A" w:rsidRDefault="00B0038F" w:rsidP="00760236">
      <w:pPr>
        <w:rPr>
          <w:rFonts w:ascii="Arial" w:hAnsi="Arial" w:cs="Arial"/>
        </w:rPr>
      </w:pPr>
    </w:p>
    <w:p w14:paraId="1E6827CE" w14:textId="77777777" w:rsidR="00760236" w:rsidRPr="00E8364A" w:rsidRDefault="00B0038F" w:rsidP="00325E4F">
      <w:pPr>
        <w:ind w:firstLineChars="100" w:firstLine="204"/>
        <w:rPr>
          <w:rFonts w:ascii="Arial" w:hAnsi="Arial" w:cs="Arial"/>
          <w:sz w:val="20"/>
          <w:szCs w:val="20"/>
        </w:rPr>
      </w:pPr>
      <w:r w:rsidRPr="00E8364A">
        <w:rPr>
          <w:rFonts w:ascii="Arial" w:hAnsi="Arial" w:cs="Arial"/>
          <w:sz w:val="20"/>
          <w:szCs w:val="20"/>
        </w:rPr>
        <w:t>(Примітка) Якщо ви потребуєте госпіталізації через інші захворювання і немає ризику зараження, «рекомендації щодо госпіталізації» не нададуть.</w:t>
      </w:r>
    </w:p>
    <w:p w14:paraId="1CCBD118" w14:textId="77777777" w:rsidR="00B0038F" w:rsidRPr="00E8364A" w:rsidRDefault="00B0038F" w:rsidP="00760236">
      <w:pPr>
        <w:rPr>
          <w:rFonts w:ascii="Arial" w:hAnsi="Arial" w:cs="Arial"/>
        </w:rPr>
      </w:pPr>
    </w:p>
    <w:p w14:paraId="52215597" w14:textId="77777777" w:rsidR="00760236" w:rsidRPr="00E8364A" w:rsidRDefault="00760236" w:rsidP="00760236">
      <w:pPr>
        <w:rPr>
          <w:rFonts w:ascii="Arial" w:hAnsi="Arial" w:cs="Arial"/>
          <w:sz w:val="20"/>
          <w:szCs w:val="20"/>
        </w:rPr>
      </w:pPr>
      <w:r w:rsidRPr="00E8364A">
        <w:rPr>
          <w:rFonts w:ascii="Segoe UI Symbol" w:hAnsi="Segoe UI Symbol" w:cs="Segoe UI Symbol"/>
          <w:sz w:val="20"/>
          <w:szCs w:val="20"/>
        </w:rPr>
        <w:t>★</w:t>
      </w:r>
      <w:r w:rsidRPr="00E8364A">
        <w:rPr>
          <w:rFonts w:ascii="Arial" w:hAnsi="Arial" w:cs="Arial"/>
          <w:sz w:val="20"/>
          <w:szCs w:val="20"/>
        </w:rPr>
        <w:t xml:space="preserve"> Державні медичні витрати</w:t>
      </w:r>
    </w:p>
    <w:p w14:paraId="63DD73D2" w14:textId="77777777" w:rsidR="00B0038F" w:rsidRPr="00E8364A" w:rsidRDefault="00B0038F" w:rsidP="00760236">
      <w:pPr>
        <w:rPr>
          <w:rFonts w:ascii="Arial" w:hAnsi="Arial" w:cs="Arial"/>
        </w:rPr>
      </w:pPr>
    </w:p>
    <w:p w14:paraId="41B123B1" w14:textId="77777777" w:rsidR="00A67929" w:rsidRPr="00E8364A" w:rsidRDefault="00760236" w:rsidP="00325E4F">
      <w:pPr>
        <w:ind w:firstLineChars="100" w:firstLine="204"/>
        <w:rPr>
          <w:rFonts w:ascii="Arial" w:hAnsi="Arial" w:cs="Arial"/>
          <w:sz w:val="20"/>
          <w:szCs w:val="20"/>
        </w:rPr>
      </w:pPr>
      <w:r w:rsidRPr="00E8364A">
        <w:rPr>
          <w:rFonts w:ascii="Arial" w:hAnsi="Arial" w:cs="Arial"/>
          <w:sz w:val="20"/>
          <w:szCs w:val="20"/>
        </w:rPr>
        <w:t>При лікуванні від туберкульозу діє система покриття частини медичних витрат за державний кошт і зниження самооплати.</w:t>
      </w:r>
    </w:p>
    <w:p w14:paraId="43B3266D" w14:textId="77777777" w:rsidR="00DE53E5" w:rsidRPr="00E8364A" w:rsidRDefault="00325E4F" w:rsidP="00325E4F">
      <w:pPr>
        <w:ind w:firstLineChars="100" w:firstLine="204"/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1F1C2253" wp14:editId="286C9D76">
            <wp:simplePos x="0" y="0"/>
            <wp:positionH relativeFrom="column">
              <wp:posOffset>5150810</wp:posOffset>
            </wp:positionH>
            <wp:positionV relativeFrom="paragraph">
              <wp:posOffset>49323</wp:posOffset>
            </wp:positionV>
            <wp:extent cx="1057275" cy="1047750"/>
            <wp:effectExtent l="0" t="0" r="0" b="0"/>
            <wp:wrapNone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236" w:rsidRPr="00E8364A">
        <w:rPr>
          <w:rFonts w:ascii="Arial" w:hAnsi="Arial" w:cs="Arial"/>
          <w:sz w:val="20"/>
          <w:szCs w:val="20"/>
        </w:rPr>
        <w:t>(Див. зворотну сторону)</w:t>
      </w:r>
    </w:p>
    <w:sectPr w:rsidR="00DE53E5" w:rsidRPr="00E8364A" w:rsidSect="00A4561D">
      <w:headerReference w:type="default" r:id="rId9"/>
      <w:headerReference w:type="first" r:id="rId10"/>
      <w:pgSz w:w="11906" w:h="16838" w:code="9"/>
      <w:pgMar w:top="851" w:right="567" w:bottom="851" w:left="567" w:header="851" w:footer="992" w:gutter="0"/>
      <w:cols w:space="425"/>
      <w:titlePg/>
      <w:docGrid w:type="linesAndChars" w:linePitch="299" w:charSpace="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ED4DA" w14:textId="77777777" w:rsidR="00753580" w:rsidRDefault="00753580" w:rsidP="003E6A19">
      <w:r>
        <w:separator/>
      </w:r>
    </w:p>
  </w:endnote>
  <w:endnote w:type="continuationSeparator" w:id="0">
    <w:p w14:paraId="0E4379C6" w14:textId="77777777" w:rsidR="00753580" w:rsidRDefault="00753580" w:rsidP="003E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EABCA" w14:textId="77777777" w:rsidR="00753580" w:rsidRDefault="00753580" w:rsidP="003E6A19">
      <w:r>
        <w:separator/>
      </w:r>
    </w:p>
  </w:footnote>
  <w:footnote w:type="continuationSeparator" w:id="0">
    <w:p w14:paraId="42A324A7" w14:textId="77777777" w:rsidR="00753580" w:rsidRDefault="00753580" w:rsidP="003E6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FF617" w14:textId="77777777" w:rsidR="00A4561D" w:rsidRDefault="00A4561D">
    <w:pPr>
      <w:pStyle w:val="a3"/>
    </w:pPr>
    <w:r>
      <w:rPr>
        <w:lang w:val="ja-JP"/>
      </w:rPr>
      <w:t>[Введіть тут]</w:t>
    </w:r>
  </w:p>
  <w:p w14:paraId="1C20B12A" w14:textId="77777777" w:rsidR="00A4561D" w:rsidRDefault="00A456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38FF7" w14:textId="74B22E6F" w:rsidR="00A4561D" w:rsidRPr="00E8364A" w:rsidRDefault="00A4561D" w:rsidP="00A4561D">
    <w:pPr>
      <w:pStyle w:val="a3"/>
      <w:ind w:firstLineChars="100" w:firstLine="240"/>
      <w:rPr>
        <w:rFonts w:ascii="Arial" w:eastAsia="HG丸ｺﾞｼｯｸM-PRO" w:hAnsi="Arial" w:cs="Arial"/>
        <w:kern w:val="0"/>
        <w:sz w:val="24"/>
        <w:szCs w:val="24"/>
      </w:rPr>
    </w:pPr>
    <w:r w:rsidRPr="00E8364A">
      <w:rPr>
        <w:rFonts w:ascii="Arial" w:eastAsia="HG丸ｺﾞｼｯｸM-PRO" w:hAnsi="Arial" w:cs="Arial"/>
        <w:kern w:val="0"/>
        <w:sz w:val="24"/>
      </w:rPr>
      <w:t>Це довідковий документ.</w:t>
    </w:r>
  </w:p>
  <w:p w14:paraId="39B6C16F" w14:textId="77777777" w:rsidR="00A4561D" w:rsidRPr="00E8364A" w:rsidRDefault="00A4561D" w:rsidP="00A4561D">
    <w:pPr>
      <w:pStyle w:val="a3"/>
      <w:ind w:firstLineChars="100" w:firstLine="240"/>
      <w:rPr>
        <w:rFonts w:ascii="Arial" w:hAnsi="Arial" w:cs="Arial"/>
        <w:sz w:val="21"/>
      </w:rPr>
    </w:pPr>
    <w:r w:rsidRPr="00E8364A">
      <w:rPr>
        <w:rFonts w:ascii="Arial" w:eastAsia="HG丸ｺﾞｼｯｸM-PRO" w:hAnsi="Arial" w:cs="Arial"/>
        <w:kern w:val="0"/>
        <w:sz w:val="24"/>
      </w:rPr>
      <w:t>Офіційним документом є японський документ, виданий центром громадського здоров’я.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6AC5"/>
    <w:multiLevelType w:val="hybridMultilevel"/>
    <w:tmpl w:val="DE7A6ECA"/>
    <w:lvl w:ilvl="0" w:tplc="2FC4F168">
      <w:start w:val="6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3E3EF8"/>
    <w:multiLevelType w:val="hybridMultilevel"/>
    <w:tmpl w:val="AAF4CC8C"/>
    <w:lvl w:ilvl="0" w:tplc="47A879CA">
      <w:start w:val="1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38710CDD"/>
    <w:multiLevelType w:val="hybridMultilevel"/>
    <w:tmpl w:val="9544E072"/>
    <w:lvl w:ilvl="0" w:tplc="37BC926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377FBE"/>
    <w:multiLevelType w:val="hybridMultilevel"/>
    <w:tmpl w:val="AC04C448"/>
    <w:lvl w:ilvl="0" w:tplc="9962A918">
      <w:numFmt w:val="bullet"/>
      <w:lvlText w:val="★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80706041">
    <w:abstractNumId w:val="2"/>
  </w:num>
  <w:num w:numId="2" w16cid:durableId="2027248174">
    <w:abstractNumId w:val="1"/>
  </w:num>
  <w:num w:numId="3" w16cid:durableId="1466775810">
    <w:abstractNumId w:val="3"/>
  </w:num>
  <w:num w:numId="4" w16cid:durableId="1994988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2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9B"/>
    <w:rsid w:val="00074518"/>
    <w:rsid w:val="0009777E"/>
    <w:rsid w:val="000E5CB7"/>
    <w:rsid w:val="00125F6A"/>
    <w:rsid w:val="001919EA"/>
    <w:rsid w:val="001E3940"/>
    <w:rsid w:val="00220551"/>
    <w:rsid w:val="00282603"/>
    <w:rsid w:val="002E1DE9"/>
    <w:rsid w:val="00300344"/>
    <w:rsid w:val="0031252D"/>
    <w:rsid w:val="00325E4F"/>
    <w:rsid w:val="003529F8"/>
    <w:rsid w:val="00382C5A"/>
    <w:rsid w:val="003E6A19"/>
    <w:rsid w:val="00465D5D"/>
    <w:rsid w:val="00476CC8"/>
    <w:rsid w:val="0050429D"/>
    <w:rsid w:val="00532FB5"/>
    <w:rsid w:val="00557CB5"/>
    <w:rsid w:val="00566CFC"/>
    <w:rsid w:val="005D5814"/>
    <w:rsid w:val="00606076"/>
    <w:rsid w:val="006108F7"/>
    <w:rsid w:val="006572C0"/>
    <w:rsid w:val="0066216B"/>
    <w:rsid w:val="006663A3"/>
    <w:rsid w:val="006D492B"/>
    <w:rsid w:val="0074588F"/>
    <w:rsid w:val="00753580"/>
    <w:rsid w:val="00760236"/>
    <w:rsid w:val="0077599B"/>
    <w:rsid w:val="00795B74"/>
    <w:rsid w:val="007A50B3"/>
    <w:rsid w:val="007C1273"/>
    <w:rsid w:val="00805D97"/>
    <w:rsid w:val="00813DA4"/>
    <w:rsid w:val="00843087"/>
    <w:rsid w:val="00846F2F"/>
    <w:rsid w:val="00851289"/>
    <w:rsid w:val="008D3912"/>
    <w:rsid w:val="008E3160"/>
    <w:rsid w:val="008E6453"/>
    <w:rsid w:val="00903005"/>
    <w:rsid w:val="00916A81"/>
    <w:rsid w:val="0091702E"/>
    <w:rsid w:val="009434E4"/>
    <w:rsid w:val="009479E0"/>
    <w:rsid w:val="009569A3"/>
    <w:rsid w:val="009708AF"/>
    <w:rsid w:val="00991597"/>
    <w:rsid w:val="009A1CCC"/>
    <w:rsid w:val="009B4DB3"/>
    <w:rsid w:val="009C245D"/>
    <w:rsid w:val="00A4561D"/>
    <w:rsid w:val="00A67929"/>
    <w:rsid w:val="00A97EF5"/>
    <w:rsid w:val="00AA40F3"/>
    <w:rsid w:val="00AB76DB"/>
    <w:rsid w:val="00AC33F6"/>
    <w:rsid w:val="00AC6784"/>
    <w:rsid w:val="00B0038F"/>
    <w:rsid w:val="00B01848"/>
    <w:rsid w:val="00B31D4C"/>
    <w:rsid w:val="00B32000"/>
    <w:rsid w:val="00B43D1B"/>
    <w:rsid w:val="00BC1F4D"/>
    <w:rsid w:val="00BC3070"/>
    <w:rsid w:val="00BD5BE4"/>
    <w:rsid w:val="00CC3AFA"/>
    <w:rsid w:val="00CC5DDC"/>
    <w:rsid w:val="00D04C64"/>
    <w:rsid w:val="00D17BD2"/>
    <w:rsid w:val="00D2184E"/>
    <w:rsid w:val="00D56046"/>
    <w:rsid w:val="00D82A5D"/>
    <w:rsid w:val="00DE53E5"/>
    <w:rsid w:val="00E10047"/>
    <w:rsid w:val="00E5280C"/>
    <w:rsid w:val="00E66DD6"/>
    <w:rsid w:val="00E8364A"/>
    <w:rsid w:val="00E93BCA"/>
    <w:rsid w:val="00EB16CB"/>
    <w:rsid w:val="00ED1E7F"/>
    <w:rsid w:val="00ED74F3"/>
    <w:rsid w:val="00F2403A"/>
    <w:rsid w:val="00F569C3"/>
    <w:rsid w:val="00F832E9"/>
    <w:rsid w:val="00F85A9C"/>
    <w:rsid w:val="00F950B2"/>
    <w:rsid w:val="00F96C39"/>
    <w:rsid w:val="00FA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344ECE"/>
  <w15:chartTrackingRefBased/>
  <w15:docId w15:val="{B3DEA437-41E0-4D1A-978C-D6A2B458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CC8"/>
    <w:pPr>
      <w:widowControl w:val="0"/>
      <w:jc w:val="both"/>
    </w:pPr>
    <w:rPr>
      <w:kern w:val="2"/>
      <w:sz w:val="22"/>
      <w:szCs w:val="22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6A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E6A19"/>
    <w:rPr>
      <w:kern w:val="2"/>
      <w:sz w:val="22"/>
      <w:szCs w:val="22"/>
    </w:rPr>
  </w:style>
  <w:style w:type="paragraph" w:styleId="a5">
    <w:name w:val="footer"/>
    <w:basedOn w:val="a"/>
    <w:link w:val="a6"/>
    <w:rsid w:val="003E6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E6A19"/>
    <w:rPr>
      <w:kern w:val="2"/>
      <w:sz w:val="22"/>
      <w:szCs w:val="22"/>
    </w:rPr>
  </w:style>
  <w:style w:type="paragraph" w:styleId="a7">
    <w:name w:val="List Paragraph"/>
    <w:basedOn w:val="a"/>
    <w:uiPriority w:val="34"/>
    <w:qFormat/>
    <w:rsid w:val="003E6A19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患者様用</vt:lpstr>
      <vt:lpstr>患者様用</vt:lpstr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患者様用</dc:title>
  <dc:subject/>
  <dc:creator>oa</dc:creator>
  <cp:keywords/>
  <cp:lastModifiedBy>小正 裕佳子</cp:lastModifiedBy>
  <cp:revision>2</cp:revision>
  <cp:lastPrinted>2010-09-24T08:47:00Z</cp:lastPrinted>
  <dcterms:created xsi:type="dcterms:W3CDTF">2022-07-25T06:55:00Z</dcterms:created>
  <dcterms:modified xsi:type="dcterms:W3CDTF">2022-07-25T06:55:00Z</dcterms:modified>
</cp:coreProperties>
</file>